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0D7" w:rsidRDefault="009B40D7" w:rsidP="009B40D7">
      <w:pPr>
        <w:spacing w:after="0" w:line="240" w:lineRule="auto"/>
        <w:jc w:val="center"/>
        <w:outlineLvl w:val="0"/>
        <w:rPr>
          <w:rFonts w:ascii="Helvetica Neue" w:hAnsi="Helvetica Neue" w:cs="Arial"/>
          <w:color w:val="000000" w:themeColor="text1"/>
          <w:sz w:val="36"/>
          <w:szCs w:val="32"/>
        </w:rPr>
      </w:pPr>
      <w:bookmarkStart w:id="0" w:name="_GoBack"/>
      <w:bookmarkEnd w:id="0"/>
      <w:r>
        <w:rPr>
          <w:rFonts w:ascii="Helvetica Neue" w:hAnsi="Helvetica Neue" w:cs="Arial"/>
          <w:noProof/>
          <w:color w:val="000000" w:themeColor="text1"/>
          <w:sz w:val="36"/>
          <w:szCs w:val="32"/>
        </w:rPr>
        <w:drawing>
          <wp:inline distT="0" distB="0" distL="0" distR="0">
            <wp:extent cx="1241734" cy="1828800"/>
            <wp:effectExtent l="25400" t="0" r="2866" b="0"/>
            <wp:docPr id="1" name="Picture 2" descr="chemicalfreebod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micalfreebody.png"/>
                    <pic:cNvPicPr/>
                  </pic:nvPicPr>
                  <pic:blipFill>
                    <a:blip r:embed="rId4"/>
                    <a:stretch>
                      <a:fillRect/>
                    </a:stretch>
                  </pic:blipFill>
                  <pic:spPr>
                    <a:xfrm>
                      <a:off x="0" y="0"/>
                      <a:ext cx="1248834" cy="1839257"/>
                    </a:xfrm>
                    <a:prstGeom prst="rect">
                      <a:avLst/>
                    </a:prstGeom>
                  </pic:spPr>
                </pic:pic>
              </a:graphicData>
            </a:graphic>
          </wp:inline>
        </w:drawing>
      </w:r>
    </w:p>
    <w:p w:rsidR="009B40D7" w:rsidRPr="00951A4F" w:rsidRDefault="009B40D7" w:rsidP="009B40D7">
      <w:pPr>
        <w:spacing w:after="0" w:line="240" w:lineRule="auto"/>
        <w:jc w:val="center"/>
        <w:outlineLvl w:val="0"/>
        <w:rPr>
          <w:rFonts w:ascii="Helvetica Neue" w:hAnsi="Helvetica Neue" w:cs="Arial"/>
          <w:color w:val="000000" w:themeColor="text1"/>
          <w:sz w:val="8"/>
          <w:szCs w:val="32"/>
        </w:rPr>
      </w:pPr>
    </w:p>
    <w:p w:rsidR="009B40D7" w:rsidRPr="00B96149" w:rsidRDefault="009B40D7" w:rsidP="009B40D7">
      <w:pPr>
        <w:spacing w:after="0" w:line="240" w:lineRule="auto"/>
        <w:jc w:val="center"/>
        <w:outlineLvl w:val="0"/>
        <w:rPr>
          <w:rFonts w:ascii="Helvetica Neue" w:hAnsi="Helvetica Neue" w:cs="Arial"/>
          <w:color w:val="000000" w:themeColor="text1"/>
          <w:sz w:val="48"/>
          <w:szCs w:val="32"/>
        </w:rPr>
      </w:pPr>
      <w:r>
        <w:rPr>
          <w:rFonts w:ascii="Helvetica Neue" w:hAnsi="Helvetica Neue"/>
          <w:color w:val="000000" w:themeColor="text1"/>
          <w:sz w:val="48"/>
          <w:szCs w:val="32"/>
        </w:rPr>
        <w:t>GUT CLEANSE PLUS</w:t>
      </w:r>
    </w:p>
    <w:p w:rsidR="009B40D7" w:rsidRPr="00951A4F" w:rsidRDefault="009B40D7" w:rsidP="009B40D7">
      <w:pPr>
        <w:spacing w:after="0" w:line="240" w:lineRule="auto"/>
        <w:jc w:val="center"/>
        <w:outlineLvl w:val="0"/>
        <w:rPr>
          <w:rFonts w:ascii="Helvetica Neue Light" w:hAnsi="Helvetica Neue Light" w:cs="Arial"/>
          <w:color w:val="000000" w:themeColor="text1"/>
          <w:sz w:val="24"/>
        </w:rPr>
      </w:pPr>
      <w:r w:rsidRPr="00951A4F">
        <w:rPr>
          <w:rFonts w:ascii="Helvetica Neue Light" w:hAnsi="Helvetica Neue Light" w:cs="Arial"/>
          <w:color w:val="000000" w:themeColor="text1"/>
          <w:sz w:val="24"/>
        </w:rPr>
        <w:t xml:space="preserve">Ingredients Profile &amp; Scientific References </w:t>
      </w:r>
    </w:p>
    <w:p w:rsidR="009B40D7" w:rsidRDefault="009B40D7" w:rsidP="009B40D7">
      <w:pPr>
        <w:spacing w:line="240" w:lineRule="auto"/>
        <w:jc w:val="center"/>
        <w:outlineLvl w:val="0"/>
        <w:rPr>
          <w:rFonts w:ascii="Helvetica Neue Light" w:hAnsi="Helvetica Neue Light" w:cs="Arial"/>
          <w:color w:val="000000" w:themeColor="text1"/>
          <w:sz w:val="24"/>
        </w:rPr>
      </w:pPr>
      <w:r w:rsidRPr="00951A4F">
        <w:rPr>
          <w:rFonts w:ascii="Helvetica Neue Light" w:hAnsi="Helvetica Neue Light" w:cs="Arial"/>
          <w:color w:val="000000" w:themeColor="text1"/>
          <w:sz w:val="24"/>
        </w:rPr>
        <w:t>By Dr. Scott Treadway</w:t>
      </w:r>
    </w:p>
    <w:p w:rsidR="009B40D7" w:rsidRDefault="009B40D7" w:rsidP="009B40D7">
      <w:pPr>
        <w:spacing w:line="240" w:lineRule="auto"/>
        <w:jc w:val="center"/>
        <w:outlineLvl w:val="0"/>
        <w:rPr>
          <w:rFonts w:ascii="Helvetica Neue Light" w:hAnsi="Helvetica Neue Light"/>
          <w:color w:val="000000" w:themeColor="text1"/>
          <w:sz w:val="24"/>
        </w:rPr>
      </w:pPr>
    </w:p>
    <w:p w:rsidR="004E6209" w:rsidRPr="004964E8" w:rsidRDefault="004E6209" w:rsidP="00576E29">
      <w:pPr>
        <w:jc w:val="center"/>
        <w:rPr>
          <w:rFonts w:ascii="Arial" w:hAnsi="Arial" w:cs="Arial"/>
          <w:b/>
        </w:rPr>
      </w:pPr>
      <w:r w:rsidRPr="004E6209">
        <w:rPr>
          <w:rFonts w:ascii="Arial" w:hAnsi="Arial" w:cs="Arial"/>
          <w:b/>
        </w:rPr>
        <w:t>“The Ultimate Daily Digestive Aid”</w:t>
      </w:r>
    </w:p>
    <w:p w:rsidR="00576E29" w:rsidRPr="004964E8" w:rsidRDefault="00576E29" w:rsidP="00576E29">
      <w:pPr>
        <w:rPr>
          <w:rFonts w:ascii="Arial" w:hAnsi="Arial" w:cs="Arial"/>
        </w:rPr>
      </w:pPr>
      <w:r w:rsidRPr="004964E8">
        <w:rPr>
          <w:rFonts w:ascii="Arial" w:hAnsi="Arial" w:cs="Arial"/>
        </w:rPr>
        <w:t>Gut Cleanse Plus is based on a traditional medicinal herbal formula used historically for general body balancing, rejuvenation and specifically, for general digestive health.</w:t>
      </w:r>
    </w:p>
    <w:p w:rsidR="00576E29" w:rsidRPr="004964E8" w:rsidRDefault="00576E29" w:rsidP="00576E29">
      <w:pPr>
        <w:rPr>
          <w:rFonts w:ascii="Arial" w:hAnsi="Arial" w:cs="Arial"/>
        </w:rPr>
      </w:pPr>
      <w:r w:rsidRPr="004964E8">
        <w:rPr>
          <w:rFonts w:ascii="Arial" w:hAnsi="Arial" w:cs="Arial"/>
        </w:rPr>
        <w:t xml:space="preserve">Gut Cleanse Plus formula is composed of three fruits (with no sugar) including Terminalia </w:t>
      </w:r>
      <w:proofErr w:type="spellStart"/>
      <w:r w:rsidRPr="004964E8">
        <w:rPr>
          <w:rFonts w:ascii="Arial" w:hAnsi="Arial" w:cs="Arial"/>
        </w:rPr>
        <w:t>chebula</w:t>
      </w:r>
      <w:proofErr w:type="spellEnd"/>
      <w:r w:rsidRPr="004964E8">
        <w:rPr>
          <w:rFonts w:ascii="Arial" w:hAnsi="Arial" w:cs="Arial"/>
        </w:rPr>
        <w:t xml:space="preserve"> (</w:t>
      </w:r>
      <w:proofErr w:type="spellStart"/>
      <w:r w:rsidRPr="004964E8">
        <w:rPr>
          <w:rFonts w:ascii="Arial" w:hAnsi="Arial" w:cs="Arial"/>
        </w:rPr>
        <w:t>Haritaki</w:t>
      </w:r>
      <w:proofErr w:type="spellEnd"/>
      <w:r w:rsidRPr="004964E8">
        <w:rPr>
          <w:rFonts w:ascii="Arial" w:hAnsi="Arial" w:cs="Arial"/>
        </w:rPr>
        <w:t xml:space="preserve">, Family: </w:t>
      </w:r>
      <w:proofErr w:type="spellStart"/>
      <w:r w:rsidRPr="004964E8">
        <w:rPr>
          <w:rFonts w:ascii="Arial" w:hAnsi="Arial" w:cs="Arial"/>
        </w:rPr>
        <w:t>Combretaceae</w:t>
      </w:r>
      <w:proofErr w:type="spellEnd"/>
      <w:r w:rsidRPr="004964E8">
        <w:rPr>
          <w:rFonts w:ascii="Arial" w:hAnsi="Arial" w:cs="Arial"/>
        </w:rPr>
        <w:t xml:space="preserve">), Terminalia </w:t>
      </w:r>
      <w:proofErr w:type="spellStart"/>
      <w:r w:rsidRPr="004964E8">
        <w:rPr>
          <w:rFonts w:ascii="Arial" w:hAnsi="Arial" w:cs="Arial"/>
        </w:rPr>
        <w:t>bellirica</w:t>
      </w:r>
      <w:proofErr w:type="spellEnd"/>
      <w:r w:rsidRPr="004964E8">
        <w:rPr>
          <w:rFonts w:ascii="Arial" w:hAnsi="Arial" w:cs="Arial"/>
        </w:rPr>
        <w:t xml:space="preserve"> </w:t>
      </w:r>
      <w:proofErr w:type="spellStart"/>
      <w:r w:rsidRPr="004964E8">
        <w:rPr>
          <w:rFonts w:ascii="Arial" w:hAnsi="Arial" w:cs="Arial"/>
        </w:rPr>
        <w:t>Roxb</w:t>
      </w:r>
      <w:proofErr w:type="spellEnd"/>
      <w:r w:rsidRPr="004964E8">
        <w:rPr>
          <w:rFonts w:ascii="Arial" w:hAnsi="Arial" w:cs="Arial"/>
        </w:rPr>
        <w:t>. (</w:t>
      </w:r>
      <w:proofErr w:type="spellStart"/>
      <w:r w:rsidRPr="004964E8">
        <w:rPr>
          <w:rFonts w:ascii="Arial" w:hAnsi="Arial" w:cs="Arial"/>
        </w:rPr>
        <w:t>Bibhitaki</w:t>
      </w:r>
      <w:proofErr w:type="spellEnd"/>
      <w:r w:rsidRPr="004964E8">
        <w:rPr>
          <w:rFonts w:ascii="Arial" w:hAnsi="Arial" w:cs="Arial"/>
        </w:rPr>
        <w:t xml:space="preserve">, Family: </w:t>
      </w:r>
      <w:proofErr w:type="spellStart"/>
      <w:r w:rsidRPr="004964E8">
        <w:rPr>
          <w:rFonts w:ascii="Arial" w:hAnsi="Arial" w:cs="Arial"/>
        </w:rPr>
        <w:t>Combretaceae</w:t>
      </w:r>
      <w:proofErr w:type="spellEnd"/>
      <w:r w:rsidRPr="004964E8">
        <w:rPr>
          <w:rFonts w:ascii="Arial" w:hAnsi="Arial" w:cs="Arial"/>
        </w:rPr>
        <w:t xml:space="preserve">) and </w:t>
      </w:r>
      <w:proofErr w:type="spellStart"/>
      <w:r w:rsidRPr="004964E8">
        <w:rPr>
          <w:rFonts w:ascii="Arial" w:hAnsi="Arial" w:cs="Arial"/>
        </w:rPr>
        <w:t>Emblica</w:t>
      </w:r>
      <w:proofErr w:type="spellEnd"/>
      <w:r w:rsidRPr="004964E8">
        <w:rPr>
          <w:rFonts w:ascii="Arial" w:hAnsi="Arial" w:cs="Arial"/>
        </w:rPr>
        <w:t xml:space="preserve"> officinalis </w:t>
      </w:r>
      <w:proofErr w:type="spellStart"/>
      <w:r w:rsidRPr="004964E8">
        <w:rPr>
          <w:rFonts w:ascii="Arial" w:hAnsi="Arial" w:cs="Arial"/>
        </w:rPr>
        <w:t>Gaertn</w:t>
      </w:r>
      <w:proofErr w:type="spellEnd"/>
      <w:r w:rsidRPr="004964E8">
        <w:rPr>
          <w:rFonts w:ascii="Arial" w:hAnsi="Arial" w:cs="Arial"/>
        </w:rPr>
        <w:t>. (</w:t>
      </w:r>
      <w:proofErr w:type="spellStart"/>
      <w:r w:rsidRPr="004964E8">
        <w:rPr>
          <w:rFonts w:ascii="Arial" w:hAnsi="Arial" w:cs="Arial"/>
        </w:rPr>
        <w:t>Amalaki</w:t>
      </w:r>
      <w:proofErr w:type="spellEnd"/>
      <w:r w:rsidRPr="004964E8">
        <w:rPr>
          <w:rFonts w:ascii="Arial" w:hAnsi="Arial" w:cs="Arial"/>
        </w:rPr>
        <w:t xml:space="preserve"> or the Indian gooseberry). These three fruits when combined properly have been used as a universal panacea in traditional </w:t>
      </w:r>
      <w:proofErr w:type="spellStart"/>
      <w:r w:rsidRPr="004964E8">
        <w:rPr>
          <w:rFonts w:ascii="Arial" w:hAnsi="Arial" w:cs="Arial"/>
        </w:rPr>
        <w:t>Ayurvedic</w:t>
      </w:r>
      <w:proofErr w:type="spellEnd"/>
      <w:r w:rsidRPr="004964E8">
        <w:rPr>
          <w:rFonts w:ascii="Arial" w:hAnsi="Arial" w:cs="Arial"/>
        </w:rPr>
        <w:t xml:space="preserve"> medicine for daily balancing, rejuvenation, grounding and for good digestive health for thousands of years.</w:t>
      </w:r>
    </w:p>
    <w:p w:rsidR="00576E29" w:rsidRPr="004964E8" w:rsidRDefault="00576E29" w:rsidP="00576E29">
      <w:pPr>
        <w:rPr>
          <w:rFonts w:ascii="Arial" w:hAnsi="Arial" w:cs="Arial"/>
        </w:rPr>
      </w:pPr>
      <w:r w:rsidRPr="004964E8">
        <w:rPr>
          <w:rFonts w:ascii="Arial" w:hAnsi="Arial" w:cs="Arial"/>
        </w:rPr>
        <w:t xml:space="preserve">Gut Cleanse Plus has been validated scientifically for its digestive balancing activities and healing effects. Traditional medical practitioners use this formula for daily health maintenance and many ailments, but most importantly for various gastrointestinal disorders. </w:t>
      </w:r>
    </w:p>
    <w:p w:rsidR="00576E29" w:rsidRPr="004964E8" w:rsidRDefault="00576E29" w:rsidP="00576E29">
      <w:pPr>
        <w:rPr>
          <w:rFonts w:ascii="Arial" w:hAnsi="Arial" w:cs="Arial"/>
        </w:rPr>
      </w:pPr>
      <w:r w:rsidRPr="004964E8">
        <w:rPr>
          <w:rFonts w:ascii="Arial" w:hAnsi="Arial" w:cs="Arial"/>
        </w:rPr>
        <w:t xml:space="preserve">Scientific studies carried out in the past two decades have validated many of the ethno medicinal claims and researches have shown that the Gut Cleanse Plus formula to possess free radical scavenging, antioxidant, anti-inflammatory, antipyretic, analgesic, antibacterial, anti-mutagenic, wound healing, anti-cariogenic, anti-stress, </w:t>
      </w:r>
      <w:proofErr w:type="spellStart"/>
      <w:r w:rsidRPr="004964E8">
        <w:rPr>
          <w:rFonts w:ascii="Arial" w:hAnsi="Arial" w:cs="Arial"/>
        </w:rPr>
        <w:t>adaptogenic</w:t>
      </w:r>
      <w:proofErr w:type="spellEnd"/>
      <w:r w:rsidRPr="004964E8">
        <w:rPr>
          <w:rFonts w:ascii="Arial" w:hAnsi="Arial" w:cs="Arial"/>
        </w:rPr>
        <w:t xml:space="preserve">, </w:t>
      </w:r>
      <w:proofErr w:type="spellStart"/>
      <w:r w:rsidRPr="004964E8">
        <w:rPr>
          <w:rFonts w:ascii="Arial" w:hAnsi="Arial" w:cs="Arial"/>
        </w:rPr>
        <w:t>hypoglycaemic</w:t>
      </w:r>
      <w:proofErr w:type="spellEnd"/>
      <w:r w:rsidRPr="004964E8">
        <w:rPr>
          <w:rFonts w:ascii="Arial" w:hAnsi="Arial" w:cs="Arial"/>
        </w:rPr>
        <w:t xml:space="preserve">, anticancer, </w:t>
      </w:r>
      <w:proofErr w:type="spellStart"/>
      <w:r w:rsidRPr="004964E8">
        <w:rPr>
          <w:rFonts w:ascii="Arial" w:hAnsi="Arial" w:cs="Arial"/>
        </w:rPr>
        <w:t>chemoprotective</w:t>
      </w:r>
      <w:proofErr w:type="spellEnd"/>
      <w:r w:rsidRPr="004964E8">
        <w:rPr>
          <w:rFonts w:ascii="Arial" w:hAnsi="Arial" w:cs="Arial"/>
        </w:rPr>
        <w:t xml:space="preserve">, </w:t>
      </w:r>
      <w:proofErr w:type="spellStart"/>
      <w:r w:rsidRPr="004964E8">
        <w:rPr>
          <w:rFonts w:ascii="Arial" w:hAnsi="Arial" w:cs="Arial"/>
        </w:rPr>
        <w:t>radioprotective</w:t>
      </w:r>
      <w:proofErr w:type="spellEnd"/>
      <w:r w:rsidRPr="004964E8">
        <w:rPr>
          <w:rFonts w:ascii="Arial" w:hAnsi="Arial" w:cs="Arial"/>
        </w:rPr>
        <w:t xml:space="preserve"> and </w:t>
      </w:r>
      <w:proofErr w:type="spellStart"/>
      <w:r w:rsidRPr="004964E8">
        <w:rPr>
          <w:rFonts w:ascii="Arial" w:hAnsi="Arial" w:cs="Arial"/>
        </w:rPr>
        <w:t>chemopreventive</w:t>
      </w:r>
      <w:proofErr w:type="spellEnd"/>
      <w:r w:rsidRPr="004964E8">
        <w:rPr>
          <w:rFonts w:ascii="Arial" w:hAnsi="Arial" w:cs="Arial"/>
        </w:rPr>
        <w:t xml:space="preserve"> effects.</w:t>
      </w:r>
    </w:p>
    <w:p w:rsidR="00576E29" w:rsidRPr="004964E8" w:rsidRDefault="00576E29" w:rsidP="00576E29">
      <w:pPr>
        <w:rPr>
          <w:rFonts w:ascii="Arial" w:hAnsi="Arial" w:cs="Arial"/>
        </w:rPr>
      </w:pPr>
      <w:r w:rsidRPr="004964E8">
        <w:rPr>
          <w:rFonts w:ascii="Arial" w:hAnsi="Arial" w:cs="Arial"/>
        </w:rPr>
        <w:t>Clinical studies have also shown that this formula was found to have good, natural laxative properties and also helps to improve appetite and reduce gastric hyperacidity. Studies have also shown that the Gut Cleanse Plus Formula was effective in preventing dental caries and that this effect was equal to that of chlorhexidine. The current review addresses the validated pharmacological properties of this formula.</w:t>
      </w:r>
    </w:p>
    <w:p w:rsidR="001E7F44" w:rsidRPr="004964E8" w:rsidRDefault="00576E29" w:rsidP="00576E29">
      <w:pPr>
        <w:rPr>
          <w:rFonts w:ascii="Arial" w:hAnsi="Arial" w:cs="Arial"/>
        </w:rPr>
      </w:pPr>
      <w:r w:rsidRPr="004964E8">
        <w:rPr>
          <w:rFonts w:ascii="Arial" w:hAnsi="Arial" w:cs="Arial"/>
        </w:rPr>
        <w:t>This formula is often prescribed in the first line treatment of many aliments and is used as a laxative, detoxifying agent and rejuvenator. To establish its clinica</w:t>
      </w:r>
      <w:r w:rsidR="001E7F44" w:rsidRPr="004964E8">
        <w:rPr>
          <w:rFonts w:ascii="Arial" w:hAnsi="Arial" w:cs="Arial"/>
        </w:rPr>
        <w:t xml:space="preserve">l validity the present work was </w:t>
      </w:r>
      <w:r w:rsidRPr="004964E8">
        <w:rPr>
          <w:rFonts w:ascii="Arial" w:hAnsi="Arial" w:cs="Arial"/>
        </w:rPr>
        <w:t>undertaken to evaluate its therapeutic potentials and adverse effects. Th</w:t>
      </w:r>
      <w:r w:rsidR="001E7F44" w:rsidRPr="004964E8">
        <w:rPr>
          <w:rFonts w:ascii="Arial" w:hAnsi="Arial" w:cs="Arial"/>
        </w:rPr>
        <w:t xml:space="preserve">is formulation </w:t>
      </w:r>
      <w:r w:rsidRPr="004964E8">
        <w:rPr>
          <w:rFonts w:ascii="Arial" w:hAnsi="Arial" w:cs="Arial"/>
        </w:rPr>
        <w:t>was standardized by HPTLC (High Performance Thin Layer Chr</w:t>
      </w:r>
      <w:r w:rsidR="001E7F44" w:rsidRPr="004964E8">
        <w:rPr>
          <w:rFonts w:ascii="Arial" w:hAnsi="Arial" w:cs="Arial"/>
        </w:rPr>
        <w:t xml:space="preserve">omatography), using Gallic acid </w:t>
      </w:r>
      <w:r w:rsidRPr="004964E8">
        <w:rPr>
          <w:rFonts w:ascii="Arial" w:hAnsi="Arial" w:cs="Arial"/>
        </w:rPr>
        <w:t xml:space="preserve">as a </w:t>
      </w:r>
      <w:r w:rsidRPr="004964E8">
        <w:rPr>
          <w:rFonts w:ascii="Arial" w:hAnsi="Arial" w:cs="Arial"/>
        </w:rPr>
        <w:lastRenderedPageBreak/>
        <w:t>marker and was subjected to clinical studies. After prope</w:t>
      </w:r>
      <w:r w:rsidR="001E7F44" w:rsidRPr="004964E8">
        <w:rPr>
          <w:rFonts w:ascii="Arial" w:hAnsi="Arial" w:cs="Arial"/>
        </w:rPr>
        <w:t xml:space="preserve">r screening 160 patients of age </w:t>
      </w:r>
      <w:r w:rsidRPr="004964E8">
        <w:rPr>
          <w:rFonts w:ascii="Arial" w:hAnsi="Arial" w:cs="Arial"/>
        </w:rPr>
        <w:t>between 16–52 years were selected for 45 days clinical st</w:t>
      </w:r>
      <w:r w:rsidR="001E7F44" w:rsidRPr="004964E8">
        <w:rPr>
          <w:rFonts w:ascii="Arial" w:hAnsi="Arial" w:cs="Arial"/>
        </w:rPr>
        <w:t xml:space="preserve">udy. The effectiveness of trial </w:t>
      </w:r>
      <w:r w:rsidRPr="004964E8">
        <w:rPr>
          <w:rFonts w:ascii="Arial" w:hAnsi="Arial" w:cs="Arial"/>
        </w:rPr>
        <w:t>supplements were judged on the basis of the subjective an</w:t>
      </w:r>
      <w:r w:rsidR="001E7F44" w:rsidRPr="004964E8">
        <w:rPr>
          <w:rFonts w:ascii="Arial" w:hAnsi="Arial" w:cs="Arial"/>
        </w:rPr>
        <w:t xml:space="preserve">d objective para-meters. It was </w:t>
      </w:r>
      <w:r w:rsidRPr="004964E8">
        <w:rPr>
          <w:rFonts w:ascii="Arial" w:hAnsi="Arial" w:cs="Arial"/>
        </w:rPr>
        <w:t>observed that the amount, frequency and consistency of stool we</w:t>
      </w:r>
      <w:r w:rsidR="001E7F44" w:rsidRPr="004964E8">
        <w:rPr>
          <w:rFonts w:ascii="Arial" w:hAnsi="Arial" w:cs="Arial"/>
        </w:rPr>
        <w:t xml:space="preserve">re improved in the treated </w:t>
      </w:r>
      <w:r w:rsidRPr="004964E8">
        <w:rPr>
          <w:rFonts w:ascii="Arial" w:hAnsi="Arial" w:cs="Arial"/>
        </w:rPr>
        <w:t>group</w:t>
      </w:r>
      <w:r w:rsidR="001E7F44" w:rsidRPr="004964E8">
        <w:rPr>
          <w:rFonts w:ascii="Arial" w:hAnsi="Arial" w:cs="Arial"/>
        </w:rPr>
        <w:t xml:space="preserve"> with this formula</w:t>
      </w:r>
      <w:r w:rsidRPr="004964E8">
        <w:rPr>
          <w:rFonts w:ascii="Arial" w:hAnsi="Arial" w:cs="Arial"/>
        </w:rPr>
        <w:t>. The changes of odor, mucous, flatulence, belching and abdominal pain whe</w:t>
      </w:r>
      <w:r w:rsidR="001E7F44" w:rsidRPr="004964E8">
        <w:rPr>
          <w:rFonts w:ascii="Arial" w:hAnsi="Arial" w:cs="Arial"/>
        </w:rPr>
        <w:t xml:space="preserve">re also taken </w:t>
      </w:r>
      <w:r w:rsidRPr="004964E8">
        <w:rPr>
          <w:rFonts w:ascii="Arial" w:hAnsi="Arial" w:cs="Arial"/>
        </w:rPr>
        <w:t>into account. Well-being was assessed on the basis of the</w:t>
      </w:r>
      <w:r w:rsidR="001E7F44" w:rsidRPr="004964E8">
        <w:rPr>
          <w:rFonts w:ascii="Arial" w:hAnsi="Arial" w:cs="Arial"/>
        </w:rPr>
        <w:t xml:space="preserve"> parameters like concentration, </w:t>
      </w:r>
      <w:r w:rsidRPr="004964E8">
        <w:rPr>
          <w:rFonts w:ascii="Arial" w:hAnsi="Arial" w:cs="Arial"/>
        </w:rPr>
        <w:t xml:space="preserve">appetite, thirst, sleep, hyperacidity in arbitrary scoring system. </w:t>
      </w:r>
      <w:r w:rsidR="001E7F44" w:rsidRPr="004964E8">
        <w:rPr>
          <w:rFonts w:ascii="Arial" w:hAnsi="Arial" w:cs="Arial"/>
        </w:rPr>
        <w:t>The Gut Cleanse Plus formula was found to have good laxative properties</w:t>
      </w:r>
      <w:r w:rsidRPr="004964E8">
        <w:rPr>
          <w:rFonts w:ascii="Arial" w:hAnsi="Arial" w:cs="Arial"/>
        </w:rPr>
        <w:t>, help</w:t>
      </w:r>
      <w:r w:rsidR="001E7F44" w:rsidRPr="004964E8">
        <w:rPr>
          <w:rFonts w:ascii="Arial" w:hAnsi="Arial" w:cs="Arial"/>
        </w:rPr>
        <w:t>ed</w:t>
      </w:r>
      <w:r w:rsidRPr="004964E8">
        <w:rPr>
          <w:rFonts w:ascii="Arial" w:hAnsi="Arial" w:cs="Arial"/>
        </w:rPr>
        <w:t xml:space="preserve"> in management of hyperacidity and also</w:t>
      </w:r>
      <w:r w:rsidR="001E7F44" w:rsidRPr="004964E8">
        <w:rPr>
          <w:rFonts w:ascii="Arial" w:hAnsi="Arial" w:cs="Arial"/>
        </w:rPr>
        <w:t xml:space="preserve"> improving appetite. No adverse </w:t>
      </w:r>
      <w:r w:rsidRPr="004964E8">
        <w:rPr>
          <w:rFonts w:ascii="Arial" w:hAnsi="Arial" w:cs="Arial"/>
        </w:rPr>
        <w:t xml:space="preserve">effect was observed in the treated group when compared to normal patients. </w:t>
      </w:r>
    </w:p>
    <w:p w:rsidR="00576E29" w:rsidRPr="004964E8" w:rsidRDefault="001E7F44" w:rsidP="00576E29">
      <w:pPr>
        <w:rPr>
          <w:rFonts w:ascii="Arial" w:hAnsi="Arial" w:cs="Arial"/>
        </w:rPr>
      </w:pPr>
      <w:r w:rsidRPr="004964E8">
        <w:rPr>
          <w:rFonts w:ascii="Arial" w:hAnsi="Arial" w:cs="Arial"/>
        </w:rPr>
        <w:t xml:space="preserve">This formula can be </w:t>
      </w:r>
      <w:r w:rsidR="00576E29" w:rsidRPr="004964E8">
        <w:rPr>
          <w:rFonts w:ascii="Arial" w:hAnsi="Arial" w:cs="Arial"/>
        </w:rPr>
        <w:t>used effectively in the treatment of constipation and other gastric pro</w:t>
      </w:r>
      <w:r w:rsidRPr="004964E8">
        <w:rPr>
          <w:rFonts w:ascii="Arial" w:hAnsi="Arial" w:cs="Arial"/>
        </w:rPr>
        <w:t xml:space="preserve">blems. </w:t>
      </w:r>
      <w:r w:rsidR="00576E29" w:rsidRPr="004964E8">
        <w:rPr>
          <w:rFonts w:ascii="Arial" w:hAnsi="Arial" w:cs="Arial"/>
        </w:rPr>
        <w:t xml:space="preserve">One theory of why </w:t>
      </w:r>
      <w:r w:rsidRPr="004964E8">
        <w:rPr>
          <w:rFonts w:ascii="Arial" w:hAnsi="Arial" w:cs="Arial"/>
        </w:rPr>
        <w:t>it</w:t>
      </w:r>
      <w:r w:rsidR="00576E29" w:rsidRPr="004964E8">
        <w:rPr>
          <w:rFonts w:ascii="Arial" w:hAnsi="Arial" w:cs="Arial"/>
        </w:rPr>
        <w:t xml:space="preserve"> is so effective as a cleanser and rej</w:t>
      </w:r>
      <w:r w:rsidRPr="004964E8">
        <w:rPr>
          <w:rFonts w:ascii="Arial" w:hAnsi="Arial" w:cs="Arial"/>
        </w:rPr>
        <w:t xml:space="preserve">uvenator is because it works on </w:t>
      </w:r>
      <w:r w:rsidR="00576E29" w:rsidRPr="004964E8">
        <w:rPr>
          <w:rFonts w:ascii="Arial" w:hAnsi="Arial" w:cs="Arial"/>
        </w:rPr>
        <w:t xml:space="preserve">a </w:t>
      </w:r>
      <w:proofErr w:type="spellStart"/>
      <w:r w:rsidR="00576E29" w:rsidRPr="004964E8">
        <w:rPr>
          <w:rFonts w:ascii="Arial" w:hAnsi="Arial" w:cs="Arial"/>
        </w:rPr>
        <w:t>nano</w:t>
      </w:r>
      <w:proofErr w:type="spellEnd"/>
      <w:r w:rsidR="00576E29" w:rsidRPr="004964E8">
        <w:rPr>
          <w:rFonts w:ascii="Arial" w:hAnsi="Arial" w:cs="Arial"/>
        </w:rPr>
        <w:t>-level actually cleaning the “hairs” of the intestinal wall k</w:t>
      </w:r>
      <w:r w:rsidRPr="004964E8">
        <w:rPr>
          <w:rFonts w:ascii="Arial" w:hAnsi="Arial" w:cs="Arial"/>
        </w:rPr>
        <w:t xml:space="preserve">nown as villi. These hairs when </w:t>
      </w:r>
      <w:r w:rsidR="00576E29" w:rsidRPr="004964E8">
        <w:rPr>
          <w:rFonts w:ascii="Arial" w:hAnsi="Arial" w:cs="Arial"/>
        </w:rPr>
        <w:t>contaminated do not function properly to help assimila</w:t>
      </w:r>
      <w:r w:rsidRPr="004964E8">
        <w:rPr>
          <w:rFonts w:ascii="Arial" w:hAnsi="Arial" w:cs="Arial"/>
        </w:rPr>
        <w:t xml:space="preserve">te nutrients from the “food juice” produced </w:t>
      </w:r>
      <w:r w:rsidR="00576E29" w:rsidRPr="004964E8">
        <w:rPr>
          <w:rFonts w:ascii="Arial" w:hAnsi="Arial" w:cs="Arial"/>
        </w:rPr>
        <w:t>from the digestion of our food. Cleaning the villi can greatly increase the assimilation and</w:t>
      </w:r>
      <w:r w:rsidRPr="004964E8">
        <w:rPr>
          <w:rFonts w:ascii="Arial" w:hAnsi="Arial" w:cs="Arial"/>
        </w:rPr>
        <w:t xml:space="preserve"> </w:t>
      </w:r>
      <w:r w:rsidR="00576E29" w:rsidRPr="004964E8">
        <w:rPr>
          <w:rFonts w:ascii="Arial" w:hAnsi="Arial" w:cs="Arial"/>
        </w:rPr>
        <w:t>utilization of food nutrients entering our blood stream via the villi that populate the intestines and are vital to our digestive processes. Other intestinal “cleansers” an</w:t>
      </w:r>
      <w:r w:rsidRPr="004964E8">
        <w:rPr>
          <w:rFonts w:ascii="Arial" w:hAnsi="Arial" w:cs="Arial"/>
        </w:rPr>
        <w:t>d</w:t>
      </w:r>
      <w:r w:rsidR="00576E29" w:rsidRPr="004964E8">
        <w:rPr>
          <w:rFonts w:ascii="Arial" w:hAnsi="Arial" w:cs="Arial"/>
        </w:rPr>
        <w:t xml:space="preserve"> </w:t>
      </w:r>
      <w:r w:rsidRPr="004964E8">
        <w:rPr>
          <w:rFonts w:ascii="Arial" w:hAnsi="Arial" w:cs="Arial"/>
        </w:rPr>
        <w:t xml:space="preserve">laxatives may not be as </w:t>
      </w:r>
      <w:r w:rsidR="00576E29" w:rsidRPr="004964E8">
        <w:rPr>
          <w:rFonts w:ascii="Arial" w:hAnsi="Arial" w:cs="Arial"/>
        </w:rPr>
        <w:t xml:space="preserve">deep-cleansing and thoroughly cleansing as is </w:t>
      </w:r>
      <w:r w:rsidRPr="004964E8">
        <w:rPr>
          <w:rFonts w:ascii="Arial" w:hAnsi="Arial" w:cs="Arial"/>
        </w:rPr>
        <w:t xml:space="preserve">the Gut Cleanse </w:t>
      </w:r>
      <w:proofErr w:type="gramStart"/>
      <w:r w:rsidRPr="004964E8">
        <w:rPr>
          <w:rFonts w:ascii="Arial" w:hAnsi="Arial" w:cs="Arial"/>
        </w:rPr>
        <w:t>Plus</w:t>
      </w:r>
      <w:proofErr w:type="gramEnd"/>
      <w:r w:rsidRPr="004964E8">
        <w:rPr>
          <w:rFonts w:ascii="Arial" w:hAnsi="Arial" w:cs="Arial"/>
        </w:rPr>
        <w:t xml:space="preserve"> Formula and in many cases not nearly as gentle</w:t>
      </w:r>
      <w:r w:rsidR="00576E29" w:rsidRPr="004964E8">
        <w:rPr>
          <w:rFonts w:ascii="Arial" w:hAnsi="Arial" w:cs="Arial"/>
        </w:rPr>
        <w:t>.</w:t>
      </w:r>
    </w:p>
    <w:p w:rsidR="00576E29" w:rsidRPr="004964E8" w:rsidRDefault="00576E29" w:rsidP="00576E29">
      <w:pPr>
        <w:rPr>
          <w:rFonts w:ascii="Arial" w:hAnsi="Arial" w:cs="Arial"/>
        </w:rPr>
      </w:pPr>
      <w:r w:rsidRPr="004964E8">
        <w:rPr>
          <w:rFonts w:ascii="Arial" w:hAnsi="Arial" w:cs="Arial"/>
        </w:rPr>
        <w:t>Seventy obese subjects were randomized into four groups.</w:t>
      </w:r>
      <w:r w:rsidR="001E7F44" w:rsidRPr="004964E8">
        <w:rPr>
          <w:rFonts w:ascii="Arial" w:hAnsi="Arial" w:cs="Arial"/>
        </w:rPr>
        <w:t xml:space="preserve"> </w:t>
      </w:r>
      <w:proofErr w:type="spellStart"/>
      <w:r w:rsidR="001E7F44" w:rsidRPr="004964E8">
        <w:rPr>
          <w:rFonts w:ascii="Arial" w:hAnsi="Arial" w:cs="Arial"/>
        </w:rPr>
        <w:t>Ayurvedic</w:t>
      </w:r>
      <w:proofErr w:type="spellEnd"/>
      <w:r w:rsidR="001E7F44" w:rsidRPr="004964E8">
        <w:rPr>
          <w:rFonts w:ascii="Arial" w:hAnsi="Arial" w:cs="Arial"/>
        </w:rPr>
        <w:t xml:space="preserve"> drug treatments were </w:t>
      </w:r>
      <w:r w:rsidRPr="004964E8">
        <w:rPr>
          <w:rFonts w:ascii="Arial" w:hAnsi="Arial" w:cs="Arial"/>
        </w:rPr>
        <w:t>given for three months while one group received a placebo. Phys</w:t>
      </w:r>
      <w:r w:rsidR="001E7F44" w:rsidRPr="004964E8">
        <w:rPr>
          <w:rFonts w:ascii="Arial" w:hAnsi="Arial" w:cs="Arial"/>
        </w:rPr>
        <w:t xml:space="preserve">ical, clinical and pathological </w:t>
      </w:r>
      <w:r w:rsidRPr="004964E8">
        <w:rPr>
          <w:rFonts w:ascii="Arial" w:hAnsi="Arial" w:cs="Arial"/>
        </w:rPr>
        <w:t>investigations were carried out at regular intervals. A signific</w:t>
      </w:r>
      <w:r w:rsidR="001E7F44" w:rsidRPr="004964E8">
        <w:rPr>
          <w:rFonts w:ascii="Arial" w:hAnsi="Arial" w:cs="Arial"/>
        </w:rPr>
        <w:t xml:space="preserve">ant weight loss was observed in </w:t>
      </w:r>
      <w:r w:rsidRPr="004964E8">
        <w:rPr>
          <w:rFonts w:ascii="Arial" w:hAnsi="Arial" w:cs="Arial"/>
        </w:rPr>
        <w:t>drug therapy groups when compared with the placebo. Body</w:t>
      </w:r>
      <w:r w:rsidR="001E7F44" w:rsidRPr="004964E8">
        <w:rPr>
          <w:rFonts w:ascii="Arial" w:hAnsi="Arial" w:cs="Arial"/>
        </w:rPr>
        <w:t xml:space="preserve"> measurements such as skin fold </w:t>
      </w:r>
      <w:r w:rsidRPr="004964E8">
        <w:rPr>
          <w:rFonts w:ascii="Arial" w:hAnsi="Arial" w:cs="Arial"/>
        </w:rPr>
        <w:t>thickness and hip and waist circumferences were significantl</w:t>
      </w:r>
      <w:r w:rsidR="001E7F44" w:rsidRPr="004964E8">
        <w:rPr>
          <w:rFonts w:ascii="Arial" w:hAnsi="Arial" w:cs="Arial"/>
        </w:rPr>
        <w:t xml:space="preserve">y decreased. Decreases in serum </w:t>
      </w:r>
      <w:r w:rsidRPr="004964E8">
        <w:rPr>
          <w:rFonts w:ascii="Arial" w:hAnsi="Arial" w:cs="Arial"/>
        </w:rPr>
        <w:t>cholesterol and triglyceride levels were observed. No side ef</w:t>
      </w:r>
      <w:r w:rsidR="001E7F44" w:rsidRPr="004964E8">
        <w:rPr>
          <w:rFonts w:ascii="Arial" w:hAnsi="Arial" w:cs="Arial"/>
        </w:rPr>
        <w:t xml:space="preserve">fects of any kind were observed </w:t>
      </w:r>
      <w:r w:rsidRPr="004964E8">
        <w:rPr>
          <w:rFonts w:ascii="Arial" w:hAnsi="Arial" w:cs="Arial"/>
        </w:rPr>
        <w:t>during the treatment period.</w:t>
      </w:r>
    </w:p>
    <w:p w:rsidR="00576E29" w:rsidRPr="004964E8" w:rsidRDefault="00576E29" w:rsidP="00576E29">
      <w:pPr>
        <w:rPr>
          <w:rFonts w:ascii="Arial" w:hAnsi="Arial" w:cs="Arial"/>
        </w:rPr>
      </w:pPr>
      <w:r w:rsidRPr="004964E8">
        <w:rPr>
          <w:rFonts w:ascii="Arial" w:hAnsi="Arial" w:cs="Arial"/>
        </w:rPr>
        <w:t xml:space="preserve">Double-Blind Studies on </w:t>
      </w:r>
      <w:r w:rsidR="001E7F44" w:rsidRPr="004964E8">
        <w:rPr>
          <w:rFonts w:ascii="Arial" w:hAnsi="Arial" w:cs="Arial"/>
        </w:rPr>
        <w:t>the Gut Cleanse Plus Formula</w:t>
      </w:r>
      <w:r w:rsidRPr="004964E8">
        <w:rPr>
          <w:rFonts w:ascii="Arial" w:hAnsi="Arial" w:cs="Arial"/>
        </w:rPr>
        <w:t xml:space="preserve"> as related to Weight Loss:</w:t>
      </w:r>
    </w:p>
    <w:p w:rsidR="00576E29" w:rsidRPr="004964E8" w:rsidRDefault="00576E29" w:rsidP="00576E29">
      <w:pPr>
        <w:rPr>
          <w:rFonts w:ascii="Arial" w:hAnsi="Arial" w:cs="Arial"/>
        </w:rPr>
      </w:pPr>
      <w:r w:rsidRPr="004964E8">
        <w:rPr>
          <w:rFonts w:ascii="Arial" w:hAnsi="Arial" w:cs="Arial"/>
        </w:rPr>
        <w:t>Efficacy of '</w:t>
      </w:r>
      <w:proofErr w:type="spellStart"/>
      <w:r w:rsidRPr="004964E8">
        <w:rPr>
          <w:rFonts w:ascii="Arial" w:hAnsi="Arial" w:cs="Arial"/>
        </w:rPr>
        <w:t>Itrifal</w:t>
      </w:r>
      <w:proofErr w:type="spellEnd"/>
      <w:r w:rsidRPr="004964E8">
        <w:rPr>
          <w:rFonts w:ascii="Arial" w:hAnsi="Arial" w:cs="Arial"/>
        </w:rPr>
        <w:t xml:space="preserve"> </w:t>
      </w:r>
      <w:proofErr w:type="spellStart"/>
      <w:r w:rsidRPr="004964E8">
        <w:rPr>
          <w:rFonts w:ascii="Arial" w:hAnsi="Arial" w:cs="Arial"/>
        </w:rPr>
        <w:t>Saghir</w:t>
      </w:r>
      <w:proofErr w:type="spellEnd"/>
      <w:r w:rsidRPr="004964E8">
        <w:rPr>
          <w:rFonts w:ascii="Arial" w:hAnsi="Arial" w:cs="Arial"/>
        </w:rPr>
        <w:t>', a combination of three medicinal plants</w:t>
      </w:r>
      <w:r w:rsidR="001E7F44" w:rsidRPr="004964E8">
        <w:rPr>
          <w:rFonts w:ascii="Arial" w:hAnsi="Arial" w:cs="Arial"/>
        </w:rPr>
        <w:t xml:space="preserve"> in the treatment of obesity; </w:t>
      </w:r>
      <w:proofErr w:type="gramStart"/>
      <w:r w:rsidR="001E7F44" w:rsidRPr="004964E8">
        <w:rPr>
          <w:rFonts w:ascii="Arial" w:hAnsi="Arial" w:cs="Arial"/>
        </w:rPr>
        <w:t>A</w:t>
      </w:r>
      <w:proofErr w:type="gramEnd"/>
      <w:r w:rsidR="001E7F44" w:rsidRPr="004964E8">
        <w:rPr>
          <w:rFonts w:ascii="Arial" w:hAnsi="Arial" w:cs="Arial"/>
        </w:rPr>
        <w:t xml:space="preserve"> randomized controlled trial. </w:t>
      </w:r>
      <w:r w:rsidRPr="004964E8">
        <w:rPr>
          <w:rFonts w:ascii="Arial" w:hAnsi="Arial" w:cs="Arial"/>
        </w:rPr>
        <w:t xml:space="preserve">Department of surgery, Mostafa </w:t>
      </w:r>
      <w:proofErr w:type="spellStart"/>
      <w:r w:rsidRPr="004964E8">
        <w:rPr>
          <w:rFonts w:ascii="Arial" w:hAnsi="Arial" w:cs="Arial"/>
        </w:rPr>
        <w:t>Khomeyni</w:t>
      </w:r>
      <w:proofErr w:type="spellEnd"/>
      <w:r w:rsidRPr="004964E8">
        <w:rPr>
          <w:rFonts w:ascii="Arial" w:hAnsi="Arial" w:cs="Arial"/>
        </w:rPr>
        <w:t xml:space="preserve"> Hospital, </w:t>
      </w:r>
      <w:proofErr w:type="spellStart"/>
      <w:r w:rsidRPr="004964E8">
        <w:rPr>
          <w:rFonts w:ascii="Arial" w:hAnsi="Arial" w:cs="Arial"/>
        </w:rPr>
        <w:t>Shahed</w:t>
      </w:r>
      <w:proofErr w:type="spellEnd"/>
      <w:r w:rsidRPr="004964E8">
        <w:rPr>
          <w:rFonts w:ascii="Arial" w:hAnsi="Arial" w:cs="Arial"/>
        </w:rPr>
        <w:t xml:space="preserve"> Univ</w:t>
      </w:r>
      <w:r w:rsidR="001E7F44" w:rsidRPr="004964E8">
        <w:rPr>
          <w:rFonts w:ascii="Arial" w:hAnsi="Arial" w:cs="Arial"/>
        </w:rPr>
        <w:t xml:space="preserve">ersity, Clinic </w:t>
      </w:r>
      <w:proofErr w:type="spellStart"/>
      <w:r w:rsidR="001E7F44" w:rsidRPr="004964E8">
        <w:rPr>
          <w:rFonts w:ascii="Arial" w:hAnsi="Arial" w:cs="Arial"/>
        </w:rPr>
        <w:t>Salamat</w:t>
      </w:r>
      <w:proofErr w:type="spellEnd"/>
      <w:r w:rsidR="001E7F44" w:rsidRPr="004964E8">
        <w:rPr>
          <w:rFonts w:ascii="Arial" w:hAnsi="Arial" w:cs="Arial"/>
        </w:rPr>
        <w:t xml:space="preserve">, Iranian </w:t>
      </w:r>
      <w:r w:rsidRPr="004964E8">
        <w:rPr>
          <w:rFonts w:ascii="Arial" w:hAnsi="Arial" w:cs="Arial"/>
        </w:rPr>
        <w:t xml:space="preserve">Traditional Medicine Group, </w:t>
      </w:r>
      <w:proofErr w:type="spellStart"/>
      <w:r w:rsidRPr="004964E8">
        <w:rPr>
          <w:rFonts w:ascii="Arial" w:hAnsi="Arial" w:cs="Arial"/>
        </w:rPr>
        <w:t>Dashtestan</w:t>
      </w:r>
      <w:proofErr w:type="spellEnd"/>
      <w:r w:rsidRPr="004964E8">
        <w:rPr>
          <w:rFonts w:ascii="Arial" w:hAnsi="Arial" w:cs="Arial"/>
        </w:rPr>
        <w:t xml:space="preserve">, </w:t>
      </w:r>
      <w:proofErr w:type="spellStart"/>
      <w:r w:rsidRPr="004964E8">
        <w:rPr>
          <w:rFonts w:ascii="Arial" w:hAnsi="Arial" w:cs="Arial"/>
        </w:rPr>
        <w:t>Pasdaran</w:t>
      </w:r>
      <w:proofErr w:type="spellEnd"/>
      <w:r w:rsidRPr="004964E8">
        <w:rPr>
          <w:rFonts w:ascii="Arial" w:hAnsi="Arial" w:cs="Arial"/>
        </w:rPr>
        <w:t xml:space="preserve"> Ave, Tehran, Iran.</w:t>
      </w:r>
    </w:p>
    <w:p w:rsidR="00576E29" w:rsidRPr="004964E8" w:rsidRDefault="001E7F44" w:rsidP="00576E29">
      <w:pPr>
        <w:rPr>
          <w:rFonts w:ascii="Arial" w:hAnsi="Arial" w:cs="Arial"/>
        </w:rPr>
      </w:pPr>
      <w:r w:rsidRPr="004964E8">
        <w:rPr>
          <w:rFonts w:ascii="Arial" w:hAnsi="Arial" w:cs="Arial"/>
        </w:rPr>
        <w:t>The h</w:t>
      </w:r>
      <w:r w:rsidR="00576E29" w:rsidRPr="004964E8">
        <w:rPr>
          <w:rFonts w:ascii="Arial" w:hAnsi="Arial" w:cs="Arial"/>
        </w:rPr>
        <w:t xml:space="preserve">erbal combination of </w:t>
      </w:r>
      <w:r w:rsidRPr="004964E8">
        <w:rPr>
          <w:rFonts w:ascii="Arial" w:hAnsi="Arial" w:cs="Arial"/>
        </w:rPr>
        <w:t>Gut Cleanse Plus</w:t>
      </w:r>
      <w:r w:rsidR="00576E29" w:rsidRPr="004964E8">
        <w:rPr>
          <w:rFonts w:ascii="Arial" w:hAnsi="Arial" w:cs="Arial"/>
        </w:rPr>
        <w:t xml:space="preserve"> has been widely used in traditi</w:t>
      </w:r>
      <w:r w:rsidRPr="004964E8">
        <w:rPr>
          <w:rFonts w:ascii="Arial" w:hAnsi="Arial" w:cs="Arial"/>
        </w:rPr>
        <w:t xml:space="preserve">onal medicine and brings health </w:t>
      </w:r>
      <w:r w:rsidR="00576E29" w:rsidRPr="004964E8">
        <w:rPr>
          <w:rFonts w:ascii="Arial" w:hAnsi="Arial" w:cs="Arial"/>
        </w:rPr>
        <w:t>benefits such as antioxidant effect and scavenger of hydroxyl rad</w:t>
      </w:r>
      <w:r w:rsidRPr="004964E8">
        <w:rPr>
          <w:rFonts w:ascii="Arial" w:hAnsi="Arial" w:cs="Arial"/>
        </w:rPr>
        <w:t xml:space="preserve">icals and nitric oxide </w:t>
      </w:r>
      <w:proofErr w:type="gramStart"/>
      <w:r w:rsidRPr="004964E8">
        <w:rPr>
          <w:rFonts w:ascii="Arial" w:hAnsi="Arial" w:cs="Arial"/>
        </w:rPr>
        <w:t>radicals</w:t>
      </w:r>
      <w:proofErr w:type="gramEnd"/>
      <w:r w:rsidRPr="004964E8">
        <w:rPr>
          <w:rFonts w:ascii="Arial" w:hAnsi="Arial" w:cs="Arial"/>
        </w:rPr>
        <w:t xml:space="preserve"> </w:t>
      </w:r>
      <w:r w:rsidR="00576E29" w:rsidRPr="004964E8">
        <w:rPr>
          <w:rFonts w:ascii="Arial" w:hAnsi="Arial" w:cs="Arial"/>
        </w:rPr>
        <w:t>activity and substantiated in traditional medicine for anti-obe</w:t>
      </w:r>
      <w:r w:rsidRPr="004964E8">
        <w:rPr>
          <w:rFonts w:ascii="Arial" w:hAnsi="Arial" w:cs="Arial"/>
        </w:rPr>
        <w:t xml:space="preserve">sity. In this study we aimed to </w:t>
      </w:r>
      <w:r w:rsidR="00576E29" w:rsidRPr="004964E8">
        <w:rPr>
          <w:rFonts w:ascii="Arial" w:hAnsi="Arial" w:cs="Arial"/>
        </w:rPr>
        <w:t>assess the efficacy of this herbal medicinal on reduction of w</w:t>
      </w:r>
      <w:r w:rsidRPr="004964E8">
        <w:rPr>
          <w:rFonts w:ascii="Arial" w:hAnsi="Arial" w:cs="Arial"/>
        </w:rPr>
        <w:t xml:space="preserve">eight and body mass index (BMI) </w:t>
      </w:r>
      <w:r w:rsidR="00576E29" w:rsidRPr="004964E8">
        <w:rPr>
          <w:rFonts w:ascii="Arial" w:hAnsi="Arial" w:cs="Arial"/>
        </w:rPr>
        <w:t>of simple obese subjects in comparison with placebo. Obese subjects aged between 16 and 6</w:t>
      </w:r>
      <w:r w:rsidRPr="004964E8">
        <w:rPr>
          <w:rFonts w:ascii="Arial" w:hAnsi="Arial" w:cs="Arial"/>
        </w:rPr>
        <w:t xml:space="preserve">0 </w:t>
      </w:r>
      <w:r w:rsidR="00576E29" w:rsidRPr="004964E8">
        <w:rPr>
          <w:rFonts w:ascii="Arial" w:hAnsi="Arial" w:cs="Arial"/>
        </w:rPr>
        <w:t>years were selected for 12-week, double-blind, randomized, p</w:t>
      </w:r>
      <w:r w:rsidRPr="004964E8">
        <w:rPr>
          <w:rFonts w:ascii="Arial" w:hAnsi="Arial" w:cs="Arial"/>
        </w:rPr>
        <w:t xml:space="preserve">lacebo-controlled trial using a </w:t>
      </w:r>
      <w:r w:rsidR="00576E29" w:rsidRPr="004964E8">
        <w:rPr>
          <w:rFonts w:ascii="Arial" w:hAnsi="Arial" w:cs="Arial"/>
        </w:rPr>
        <w:t xml:space="preserve">parallel design. Subjects were randomly assigned to take 5 grams of either the </w:t>
      </w:r>
      <w:proofErr w:type="spellStart"/>
      <w:r w:rsidRPr="004964E8">
        <w:rPr>
          <w:rFonts w:ascii="Arial" w:hAnsi="Arial" w:cs="Arial"/>
        </w:rPr>
        <w:t>the</w:t>
      </w:r>
      <w:proofErr w:type="spellEnd"/>
      <w:r w:rsidRPr="004964E8">
        <w:rPr>
          <w:rFonts w:ascii="Arial" w:hAnsi="Arial" w:cs="Arial"/>
        </w:rPr>
        <w:t xml:space="preserve"> Gut Cleanse Plus formula or </w:t>
      </w:r>
      <w:r w:rsidR="00576E29" w:rsidRPr="004964E8">
        <w:rPr>
          <w:rFonts w:ascii="Arial" w:hAnsi="Arial" w:cs="Arial"/>
        </w:rPr>
        <w:t>placebo, 2 times daily for 12 weeks. Measures of body weight,</w:t>
      </w:r>
      <w:r w:rsidRPr="004964E8">
        <w:rPr>
          <w:rFonts w:ascii="Arial" w:hAnsi="Arial" w:cs="Arial"/>
        </w:rPr>
        <w:t xml:space="preserve"> BMI, waist circumference (WC), </w:t>
      </w:r>
      <w:r w:rsidR="00576E29" w:rsidRPr="004964E8">
        <w:rPr>
          <w:rFonts w:ascii="Arial" w:hAnsi="Arial" w:cs="Arial"/>
        </w:rPr>
        <w:t>hip circumference (HC), were assessed at baseline and once</w:t>
      </w:r>
      <w:r w:rsidRPr="004964E8">
        <w:rPr>
          <w:rFonts w:ascii="Arial" w:hAnsi="Arial" w:cs="Arial"/>
        </w:rPr>
        <w:t xml:space="preserve"> every four weeks during the 12 </w:t>
      </w:r>
      <w:r w:rsidR="00576E29" w:rsidRPr="004964E8">
        <w:rPr>
          <w:rFonts w:ascii="Arial" w:hAnsi="Arial" w:cs="Arial"/>
        </w:rPr>
        <w:t>week treatment period. The safety was evaluated by means of measuring the</w:t>
      </w:r>
      <w:r w:rsidRPr="004964E8">
        <w:rPr>
          <w:rFonts w:ascii="Arial" w:hAnsi="Arial" w:cs="Arial"/>
        </w:rPr>
        <w:t xml:space="preserve"> liver and kidney </w:t>
      </w:r>
      <w:r w:rsidR="00576E29" w:rsidRPr="004964E8">
        <w:rPr>
          <w:rFonts w:ascii="Arial" w:hAnsi="Arial" w:cs="Arial"/>
        </w:rPr>
        <w:t>function. Compared to placebo group, in treatment group the mean</w:t>
      </w:r>
      <w:r w:rsidRPr="004964E8">
        <w:rPr>
          <w:rFonts w:ascii="Arial" w:hAnsi="Arial" w:cs="Arial"/>
        </w:rPr>
        <w:t xml:space="preserve"> difference of effective weight </w:t>
      </w:r>
      <w:r w:rsidR="00576E29" w:rsidRPr="004964E8">
        <w:rPr>
          <w:rFonts w:ascii="Arial" w:hAnsi="Arial" w:cs="Arial"/>
        </w:rPr>
        <w:t>loss was 4.82Kg, the mean of decrease in waist circu</w:t>
      </w:r>
      <w:r w:rsidRPr="004964E8">
        <w:rPr>
          <w:rFonts w:ascii="Arial" w:hAnsi="Arial" w:cs="Arial"/>
        </w:rPr>
        <w:t xml:space="preserve">mference was 4 cm, and the mean </w:t>
      </w:r>
      <w:r w:rsidR="00576E29" w:rsidRPr="004964E8">
        <w:rPr>
          <w:rFonts w:ascii="Arial" w:hAnsi="Arial" w:cs="Arial"/>
        </w:rPr>
        <w:t xml:space="preserve">decrease in hip circumference was 3. 2 cm in </w:t>
      </w:r>
      <w:r w:rsidR="00576E29" w:rsidRPr="004964E8">
        <w:rPr>
          <w:rFonts w:ascii="Arial" w:hAnsi="Arial" w:cs="Arial"/>
        </w:rPr>
        <w:lastRenderedPageBreak/>
        <w:t>treated subjects. No</w:t>
      </w:r>
      <w:r w:rsidRPr="004964E8">
        <w:rPr>
          <w:rFonts w:ascii="Arial" w:hAnsi="Arial" w:cs="Arial"/>
        </w:rPr>
        <w:t xml:space="preserve"> adverse effects or significant </w:t>
      </w:r>
      <w:r w:rsidR="00576E29" w:rsidRPr="004964E8">
        <w:rPr>
          <w:rFonts w:ascii="Arial" w:hAnsi="Arial" w:cs="Arial"/>
        </w:rPr>
        <w:t>changes in liver and kidney function tests were observed in both placebo and treated groups.</w:t>
      </w:r>
    </w:p>
    <w:p w:rsidR="00576E29" w:rsidRPr="004964E8" w:rsidRDefault="001E7F44" w:rsidP="00576E29">
      <w:pPr>
        <w:rPr>
          <w:rFonts w:ascii="Arial" w:hAnsi="Arial" w:cs="Arial"/>
        </w:rPr>
      </w:pPr>
      <w:r w:rsidRPr="004964E8">
        <w:rPr>
          <w:rFonts w:ascii="Arial" w:hAnsi="Arial" w:cs="Arial"/>
        </w:rPr>
        <w:t>The Gut Cleanse Plus Formula</w:t>
      </w:r>
      <w:r w:rsidR="00576E29" w:rsidRPr="004964E8">
        <w:rPr>
          <w:rFonts w:ascii="Arial" w:hAnsi="Arial" w:cs="Arial"/>
        </w:rPr>
        <w:t xml:space="preserve"> appears to produce a positive effect on weight loss in obese subjects.</w:t>
      </w:r>
    </w:p>
    <w:p w:rsidR="00576E29" w:rsidRPr="004964E8" w:rsidRDefault="00576E29" w:rsidP="00576E29">
      <w:pPr>
        <w:rPr>
          <w:rFonts w:ascii="Arial" w:hAnsi="Arial" w:cs="Arial"/>
        </w:rPr>
      </w:pPr>
      <w:r w:rsidRPr="004964E8">
        <w:rPr>
          <w:rFonts w:ascii="Arial" w:hAnsi="Arial" w:cs="Arial"/>
        </w:rPr>
        <w:t xml:space="preserve">Study related to </w:t>
      </w:r>
      <w:r w:rsidR="001E7F44" w:rsidRPr="004964E8">
        <w:rPr>
          <w:rFonts w:ascii="Arial" w:hAnsi="Arial" w:cs="Arial"/>
        </w:rPr>
        <w:t>the Gut Cleanse Plus formula</w:t>
      </w:r>
      <w:r w:rsidRPr="004964E8">
        <w:rPr>
          <w:rFonts w:ascii="Arial" w:hAnsi="Arial" w:cs="Arial"/>
        </w:rPr>
        <w:t xml:space="preserve"> as a free radical scavenger:</w:t>
      </w:r>
    </w:p>
    <w:p w:rsidR="00576E29" w:rsidRPr="004964E8" w:rsidRDefault="001E7F44" w:rsidP="00576E29">
      <w:pPr>
        <w:rPr>
          <w:rFonts w:ascii="Arial" w:hAnsi="Arial" w:cs="Arial"/>
        </w:rPr>
      </w:pPr>
      <w:r w:rsidRPr="004964E8">
        <w:rPr>
          <w:rFonts w:ascii="Arial" w:hAnsi="Arial" w:cs="Arial"/>
        </w:rPr>
        <w:t xml:space="preserve">The Gut Cleanse </w:t>
      </w:r>
      <w:proofErr w:type="gramStart"/>
      <w:r w:rsidRPr="004964E8">
        <w:rPr>
          <w:rFonts w:ascii="Arial" w:hAnsi="Arial" w:cs="Arial"/>
        </w:rPr>
        <w:t>Plus</w:t>
      </w:r>
      <w:proofErr w:type="gramEnd"/>
      <w:r w:rsidRPr="004964E8">
        <w:rPr>
          <w:rFonts w:ascii="Arial" w:hAnsi="Arial" w:cs="Arial"/>
        </w:rPr>
        <w:t xml:space="preserve"> Formula</w:t>
      </w:r>
      <w:r w:rsidR="00576E29" w:rsidRPr="004964E8">
        <w:rPr>
          <w:rFonts w:ascii="Arial" w:hAnsi="Arial" w:cs="Arial"/>
        </w:rPr>
        <w:t xml:space="preserve"> …protects mice against radiation-induced lethal</w:t>
      </w:r>
      <w:r w:rsidRPr="004964E8">
        <w:rPr>
          <w:rFonts w:ascii="Arial" w:hAnsi="Arial" w:cs="Arial"/>
        </w:rPr>
        <w:t xml:space="preserve">ity by free-radical scavenging. </w:t>
      </w:r>
      <w:r w:rsidR="00576E29" w:rsidRPr="004964E8">
        <w:rPr>
          <w:rFonts w:ascii="Arial" w:hAnsi="Arial" w:cs="Arial"/>
        </w:rPr>
        <w:t xml:space="preserve">J </w:t>
      </w:r>
      <w:proofErr w:type="spellStart"/>
      <w:r w:rsidR="00576E29" w:rsidRPr="004964E8">
        <w:rPr>
          <w:rFonts w:ascii="Arial" w:hAnsi="Arial" w:cs="Arial"/>
        </w:rPr>
        <w:t>Altern</w:t>
      </w:r>
      <w:proofErr w:type="spellEnd"/>
      <w:r w:rsidR="00576E29" w:rsidRPr="004964E8">
        <w:rPr>
          <w:rFonts w:ascii="Arial" w:hAnsi="Arial" w:cs="Arial"/>
        </w:rPr>
        <w:t xml:space="preserve"> Complement Med. 2004.</w:t>
      </w:r>
    </w:p>
    <w:p w:rsidR="00576E29" w:rsidRPr="004964E8" w:rsidRDefault="00576E29" w:rsidP="00576E29">
      <w:pPr>
        <w:rPr>
          <w:rFonts w:ascii="Arial" w:hAnsi="Arial" w:cs="Arial"/>
        </w:rPr>
      </w:pPr>
      <w:r w:rsidRPr="004964E8">
        <w:rPr>
          <w:rFonts w:ascii="Arial" w:hAnsi="Arial" w:cs="Arial"/>
        </w:rPr>
        <w:t xml:space="preserve">The effects of 10 mg/kg of </w:t>
      </w:r>
      <w:r w:rsidR="001E7F44" w:rsidRPr="004964E8">
        <w:rPr>
          <w:rFonts w:ascii="Arial" w:hAnsi="Arial" w:cs="Arial"/>
        </w:rPr>
        <w:t>the Gut Cleanse Plus Formula</w:t>
      </w:r>
      <w:r w:rsidRPr="004964E8">
        <w:rPr>
          <w:rFonts w:ascii="Arial" w:hAnsi="Arial" w:cs="Arial"/>
        </w:rPr>
        <w:t xml:space="preserve"> extract was studied on</w:t>
      </w:r>
      <w:r w:rsidR="001E7F44" w:rsidRPr="004964E8">
        <w:rPr>
          <w:rFonts w:ascii="Arial" w:hAnsi="Arial" w:cs="Arial"/>
        </w:rPr>
        <w:t xml:space="preserve"> radiation-induced sickness and </w:t>
      </w:r>
      <w:r w:rsidRPr="004964E8">
        <w:rPr>
          <w:rFonts w:ascii="Arial" w:hAnsi="Arial" w:cs="Arial"/>
        </w:rPr>
        <w:t>mortality in mice exposed to 7-12 Gray (</w:t>
      </w:r>
      <w:proofErr w:type="spellStart"/>
      <w:r w:rsidRPr="004964E8">
        <w:rPr>
          <w:rFonts w:ascii="Arial" w:hAnsi="Arial" w:cs="Arial"/>
        </w:rPr>
        <w:t>Gy</w:t>
      </w:r>
      <w:proofErr w:type="spellEnd"/>
      <w:r w:rsidRPr="004964E8">
        <w:rPr>
          <w:rFonts w:ascii="Arial" w:hAnsi="Arial" w:cs="Arial"/>
        </w:rPr>
        <w:t>) of gamma-irradiation. Treatment of mice with</w:t>
      </w:r>
      <w:r w:rsidR="005F058B" w:rsidRPr="004964E8">
        <w:rPr>
          <w:rFonts w:ascii="Arial" w:hAnsi="Arial" w:cs="Arial"/>
        </w:rPr>
        <w:t xml:space="preserve"> the Gut Cleanse Plus formula</w:t>
      </w:r>
      <w:r w:rsidRPr="004964E8">
        <w:rPr>
          <w:rFonts w:ascii="Arial" w:hAnsi="Arial" w:cs="Arial"/>
        </w:rPr>
        <w:t xml:space="preserve"> once daily for 5 consecutive days before irradiation del</w:t>
      </w:r>
      <w:r w:rsidR="005F058B" w:rsidRPr="004964E8">
        <w:rPr>
          <w:rFonts w:ascii="Arial" w:hAnsi="Arial" w:cs="Arial"/>
        </w:rPr>
        <w:t xml:space="preserve">ayed the onset of mortality and </w:t>
      </w:r>
      <w:r w:rsidRPr="004964E8">
        <w:rPr>
          <w:rFonts w:ascii="Arial" w:hAnsi="Arial" w:cs="Arial"/>
        </w:rPr>
        <w:t>reduced the symptoms of radiation sickness when compared wit</w:t>
      </w:r>
      <w:r w:rsidR="005F058B" w:rsidRPr="004964E8">
        <w:rPr>
          <w:rFonts w:ascii="Arial" w:hAnsi="Arial" w:cs="Arial"/>
        </w:rPr>
        <w:t xml:space="preserve">h the non-drug double distilled </w:t>
      </w:r>
      <w:r w:rsidRPr="004964E8">
        <w:rPr>
          <w:rFonts w:ascii="Arial" w:hAnsi="Arial" w:cs="Arial"/>
        </w:rPr>
        <w:t>water treated irradiated controls (DDW). T</w:t>
      </w:r>
      <w:r w:rsidR="005F058B" w:rsidRPr="004964E8">
        <w:rPr>
          <w:rFonts w:ascii="Arial" w:hAnsi="Arial" w:cs="Arial"/>
        </w:rPr>
        <w:t>he Gut Cleanse Plus Formula</w:t>
      </w:r>
      <w:r w:rsidRPr="004964E8">
        <w:rPr>
          <w:rFonts w:ascii="Arial" w:hAnsi="Arial" w:cs="Arial"/>
        </w:rPr>
        <w:t xml:space="preserve"> p</w:t>
      </w:r>
      <w:r w:rsidR="005F058B" w:rsidRPr="004964E8">
        <w:rPr>
          <w:rFonts w:ascii="Arial" w:hAnsi="Arial" w:cs="Arial"/>
        </w:rPr>
        <w:t xml:space="preserve">rovided protection against both </w:t>
      </w:r>
      <w:r w:rsidRPr="004964E8">
        <w:rPr>
          <w:rFonts w:ascii="Arial" w:hAnsi="Arial" w:cs="Arial"/>
        </w:rPr>
        <w:t xml:space="preserve">gastrointestinal and </w:t>
      </w:r>
      <w:proofErr w:type="spellStart"/>
      <w:r w:rsidRPr="004964E8">
        <w:rPr>
          <w:rFonts w:ascii="Arial" w:hAnsi="Arial" w:cs="Arial"/>
        </w:rPr>
        <w:t>hemopoetic</w:t>
      </w:r>
      <w:proofErr w:type="spellEnd"/>
      <w:r w:rsidRPr="004964E8">
        <w:rPr>
          <w:rFonts w:ascii="Arial" w:hAnsi="Arial" w:cs="Arial"/>
        </w:rPr>
        <w:t xml:space="preserve"> death. However, animals of both the </w:t>
      </w:r>
      <w:r w:rsidR="005F058B" w:rsidRPr="004964E8">
        <w:rPr>
          <w:rFonts w:ascii="Arial" w:hAnsi="Arial" w:cs="Arial"/>
        </w:rPr>
        <w:t xml:space="preserve">Gut Cleanse Plus extract + </w:t>
      </w:r>
      <w:r w:rsidRPr="004964E8">
        <w:rPr>
          <w:rFonts w:ascii="Arial" w:hAnsi="Arial" w:cs="Arial"/>
        </w:rPr>
        <w:t xml:space="preserve">irradiation and DDW + irradiation groups did not survive up to </w:t>
      </w:r>
      <w:r w:rsidR="005F058B" w:rsidRPr="004964E8">
        <w:rPr>
          <w:rFonts w:ascii="Arial" w:hAnsi="Arial" w:cs="Arial"/>
        </w:rPr>
        <w:t xml:space="preserve">30 days post-irradiation beyond </w:t>
      </w:r>
      <w:r w:rsidRPr="004964E8">
        <w:rPr>
          <w:rFonts w:ascii="Arial" w:hAnsi="Arial" w:cs="Arial"/>
        </w:rPr>
        <w:t xml:space="preserve">11 </w:t>
      </w:r>
      <w:proofErr w:type="spellStart"/>
      <w:r w:rsidRPr="004964E8">
        <w:rPr>
          <w:rFonts w:ascii="Arial" w:hAnsi="Arial" w:cs="Arial"/>
        </w:rPr>
        <w:t>Gy</w:t>
      </w:r>
      <w:proofErr w:type="spellEnd"/>
      <w:r w:rsidRPr="004964E8">
        <w:rPr>
          <w:rFonts w:ascii="Arial" w:hAnsi="Arial" w:cs="Arial"/>
        </w:rPr>
        <w:t xml:space="preserve"> irradiation. The LD50/30 was found to be 8.6 </w:t>
      </w:r>
      <w:proofErr w:type="spellStart"/>
      <w:r w:rsidRPr="004964E8">
        <w:rPr>
          <w:rFonts w:ascii="Arial" w:hAnsi="Arial" w:cs="Arial"/>
        </w:rPr>
        <w:t>Gy</w:t>
      </w:r>
      <w:proofErr w:type="spellEnd"/>
      <w:r w:rsidRPr="004964E8">
        <w:rPr>
          <w:rFonts w:ascii="Arial" w:hAnsi="Arial" w:cs="Arial"/>
        </w:rPr>
        <w:t xml:space="preserve"> for the D</w:t>
      </w:r>
      <w:r w:rsidR="005F058B" w:rsidRPr="004964E8">
        <w:rPr>
          <w:rFonts w:ascii="Arial" w:hAnsi="Arial" w:cs="Arial"/>
        </w:rPr>
        <w:t xml:space="preserve">DW + irradiation group and 9.9 </w:t>
      </w:r>
      <w:proofErr w:type="spellStart"/>
      <w:r w:rsidRPr="004964E8">
        <w:rPr>
          <w:rFonts w:ascii="Arial" w:hAnsi="Arial" w:cs="Arial"/>
        </w:rPr>
        <w:t>Gy</w:t>
      </w:r>
      <w:proofErr w:type="spellEnd"/>
      <w:r w:rsidRPr="004964E8">
        <w:rPr>
          <w:rFonts w:ascii="Arial" w:hAnsi="Arial" w:cs="Arial"/>
        </w:rPr>
        <w:t xml:space="preserve"> for </w:t>
      </w:r>
      <w:r w:rsidR="005F058B" w:rsidRPr="004964E8">
        <w:rPr>
          <w:rFonts w:ascii="Arial" w:hAnsi="Arial" w:cs="Arial"/>
        </w:rPr>
        <w:t xml:space="preserve">the Gut Cleanse Plus formula </w:t>
      </w:r>
      <w:r w:rsidRPr="004964E8">
        <w:rPr>
          <w:rFonts w:ascii="Arial" w:hAnsi="Arial" w:cs="Arial"/>
        </w:rPr>
        <w:t xml:space="preserve">extract + irradiation group. The administration of </w:t>
      </w:r>
      <w:r w:rsidR="005F058B" w:rsidRPr="004964E8">
        <w:rPr>
          <w:rFonts w:ascii="Arial" w:hAnsi="Arial" w:cs="Arial"/>
        </w:rPr>
        <w:t xml:space="preserve">the Gut Cleanse Plus formula </w:t>
      </w:r>
      <w:r w:rsidRPr="004964E8">
        <w:rPr>
          <w:rFonts w:ascii="Arial" w:hAnsi="Arial" w:cs="Arial"/>
        </w:rPr>
        <w:t>resulted in an increase</w:t>
      </w:r>
      <w:r w:rsidR="005F058B" w:rsidRPr="004964E8">
        <w:rPr>
          <w:rFonts w:ascii="Arial" w:hAnsi="Arial" w:cs="Arial"/>
        </w:rPr>
        <w:t xml:space="preserve"> </w:t>
      </w:r>
      <w:r w:rsidRPr="004964E8">
        <w:rPr>
          <w:rFonts w:ascii="Arial" w:hAnsi="Arial" w:cs="Arial"/>
        </w:rPr>
        <w:t xml:space="preserve">in the radiation tolerance by 1.4 </w:t>
      </w:r>
      <w:proofErr w:type="spellStart"/>
      <w:r w:rsidRPr="004964E8">
        <w:rPr>
          <w:rFonts w:ascii="Arial" w:hAnsi="Arial" w:cs="Arial"/>
        </w:rPr>
        <w:t>Gy</w:t>
      </w:r>
      <w:proofErr w:type="spellEnd"/>
      <w:r w:rsidRPr="004964E8">
        <w:rPr>
          <w:rFonts w:ascii="Arial" w:hAnsi="Arial" w:cs="Arial"/>
        </w:rPr>
        <w:t>, and the dose reduction facto</w:t>
      </w:r>
      <w:r w:rsidR="005F058B" w:rsidRPr="004964E8">
        <w:rPr>
          <w:rFonts w:ascii="Arial" w:hAnsi="Arial" w:cs="Arial"/>
        </w:rPr>
        <w:t xml:space="preserve">r was found to be 1.15. To </w:t>
      </w:r>
      <w:r w:rsidRPr="004964E8">
        <w:rPr>
          <w:rFonts w:ascii="Arial" w:hAnsi="Arial" w:cs="Arial"/>
        </w:rPr>
        <w:t xml:space="preserve">understand the mechanism of action of </w:t>
      </w:r>
      <w:proofErr w:type="spellStart"/>
      <w:r w:rsidRPr="004964E8">
        <w:rPr>
          <w:rFonts w:ascii="Arial" w:hAnsi="Arial" w:cs="Arial"/>
        </w:rPr>
        <w:t>triphala</w:t>
      </w:r>
      <w:proofErr w:type="spellEnd"/>
      <w:r w:rsidRPr="004964E8">
        <w:rPr>
          <w:rFonts w:ascii="Arial" w:hAnsi="Arial" w:cs="Arial"/>
        </w:rPr>
        <w:t xml:space="preserve">, the free radical </w:t>
      </w:r>
      <w:r w:rsidR="005F058B" w:rsidRPr="004964E8">
        <w:rPr>
          <w:rFonts w:ascii="Arial" w:hAnsi="Arial" w:cs="Arial"/>
        </w:rPr>
        <w:t xml:space="preserve">scavenging activity of the drug </w:t>
      </w:r>
      <w:r w:rsidRPr="004964E8">
        <w:rPr>
          <w:rFonts w:ascii="Arial" w:hAnsi="Arial" w:cs="Arial"/>
        </w:rPr>
        <w:t xml:space="preserve">was evaluated. </w:t>
      </w:r>
      <w:r w:rsidR="005F058B" w:rsidRPr="004964E8">
        <w:rPr>
          <w:rFonts w:ascii="Arial" w:hAnsi="Arial" w:cs="Arial"/>
        </w:rPr>
        <w:t xml:space="preserve">The Gut Cleanse Plus formula </w:t>
      </w:r>
      <w:r w:rsidRPr="004964E8">
        <w:rPr>
          <w:rFonts w:ascii="Arial" w:hAnsi="Arial" w:cs="Arial"/>
        </w:rPr>
        <w:t>was found to scavenge (</w:t>
      </w:r>
      <w:r w:rsidR="005F058B" w:rsidRPr="004964E8">
        <w:rPr>
          <w:rFonts w:ascii="Arial" w:hAnsi="Arial" w:cs="Arial"/>
        </w:rPr>
        <w:t xml:space="preserve">.)OH, </w:t>
      </w:r>
      <w:proofErr w:type="gramStart"/>
      <w:r w:rsidR="005F058B" w:rsidRPr="004964E8">
        <w:rPr>
          <w:rFonts w:ascii="Arial" w:hAnsi="Arial" w:cs="Arial"/>
        </w:rPr>
        <w:t>O(</w:t>
      </w:r>
      <w:proofErr w:type="gramEnd"/>
      <w:r w:rsidR="005F058B" w:rsidRPr="004964E8">
        <w:rPr>
          <w:rFonts w:ascii="Arial" w:hAnsi="Arial" w:cs="Arial"/>
        </w:rPr>
        <w:t>2) (.) 2,2'-azinobis(3-</w:t>
      </w:r>
      <w:r w:rsidRPr="004964E8">
        <w:rPr>
          <w:rFonts w:ascii="Arial" w:hAnsi="Arial" w:cs="Arial"/>
        </w:rPr>
        <w:t xml:space="preserve">ethylbenzthiazoline-6-sulfonate) </w:t>
      </w:r>
      <w:proofErr w:type="spellStart"/>
      <w:r w:rsidRPr="004964E8">
        <w:rPr>
          <w:rFonts w:ascii="Arial" w:hAnsi="Arial" w:cs="Arial"/>
        </w:rPr>
        <w:t>diammonium</w:t>
      </w:r>
      <w:proofErr w:type="spellEnd"/>
      <w:r w:rsidRPr="004964E8">
        <w:rPr>
          <w:rFonts w:ascii="Arial" w:hAnsi="Arial" w:cs="Arial"/>
        </w:rPr>
        <w:t xml:space="preserve"> salt (ABTS</w:t>
      </w:r>
      <w:r w:rsidR="005F058B" w:rsidRPr="004964E8">
        <w:rPr>
          <w:rFonts w:ascii="Arial" w:hAnsi="Arial" w:cs="Arial"/>
        </w:rPr>
        <w:t xml:space="preserve">)(.+) and NO radicals in a dose dependent manner. </w:t>
      </w:r>
      <w:r w:rsidRPr="004964E8">
        <w:rPr>
          <w:rFonts w:ascii="Arial" w:hAnsi="Arial" w:cs="Arial"/>
        </w:rPr>
        <w:t xml:space="preserve">Experimental studies in the past decade have shown that </w:t>
      </w:r>
      <w:r w:rsidR="005F058B" w:rsidRPr="004964E8">
        <w:rPr>
          <w:rFonts w:ascii="Arial" w:hAnsi="Arial" w:cs="Arial"/>
        </w:rPr>
        <w:t xml:space="preserve">the Gut Cleanse Plus formula is useful in the prevention of </w:t>
      </w:r>
      <w:r w:rsidRPr="004964E8">
        <w:rPr>
          <w:rFonts w:ascii="Arial" w:hAnsi="Arial" w:cs="Arial"/>
        </w:rPr>
        <w:t xml:space="preserve">cancer and that it also possesses antineoplastic, </w:t>
      </w:r>
      <w:proofErr w:type="spellStart"/>
      <w:r w:rsidRPr="004964E8">
        <w:rPr>
          <w:rFonts w:ascii="Arial" w:hAnsi="Arial" w:cs="Arial"/>
        </w:rPr>
        <w:t>radioprotective</w:t>
      </w:r>
      <w:proofErr w:type="spellEnd"/>
      <w:r w:rsidRPr="004964E8">
        <w:rPr>
          <w:rFonts w:ascii="Arial" w:hAnsi="Arial" w:cs="Arial"/>
        </w:rPr>
        <w:t xml:space="preserve"> and </w:t>
      </w:r>
      <w:proofErr w:type="spellStart"/>
      <w:r w:rsidRPr="004964E8">
        <w:rPr>
          <w:rFonts w:ascii="Arial" w:hAnsi="Arial" w:cs="Arial"/>
        </w:rPr>
        <w:t>chemoprotective</w:t>
      </w:r>
      <w:proofErr w:type="spellEnd"/>
      <w:r w:rsidRPr="004964E8">
        <w:rPr>
          <w:rFonts w:ascii="Arial" w:hAnsi="Arial" w:cs="Arial"/>
        </w:rPr>
        <w:t xml:space="preserve"> effects.</w:t>
      </w:r>
    </w:p>
    <w:p w:rsidR="00576E29" w:rsidRPr="004964E8" w:rsidRDefault="00576E29" w:rsidP="00576E29">
      <w:pPr>
        <w:rPr>
          <w:rFonts w:ascii="Arial" w:hAnsi="Arial" w:cs="Arial"/>
        </w:rPr>
      </w:pPr>
      <w:r w:rsidRPr="004964E8">
        <w:rPr>
          <w:rFonts w:ascii="Arial" w:hAnsi="Arial" w:cs="Arial"/>
        </w:rPr>
        <w:t>References:</w:t>
      </w:r>
    </w:p>
    <w:p w:rsidR="00576E29" w:rsidRPr="004964E8" w:rsidRDefault="00576E29" w:rsidP="009B40D7">
      <w:pPr>
        <w:outlineLvl w:val="0"/>
        <w:rPr>
          <w:rFonts w:ascii="Arial" w:hAnsi="Arial" w:cs="Arial"/>
        </w:rPr>
      </w:pPr>
      <w:r w:rsidRPr="004964E8">
        <w:rPr>
          <w:rFonts w:ascii="Arial" w:hAnsi="Arial" w:cs="Arial"/>
        </w:rPr>
        <w:t xml:space="preserve">1. Chin J </w:t>
      </w:r>
      <w:proofErr w:type="spellStart"/>
      <w:r w:rsidRPr="004964E8">
        <w:rPr>
          <w:rFonts w:ascii="Arial" w:hAnsi="Arial" w:cs="Arial"/>
        </w:rPr>
        <w:t>Integr</w:t>
      </w:r>
      <w:proofErr w:type="spellEnd"/>
      <w:r w:rsidRPr="004964E8">
        <w:rPr>
          <w:rFonts w:ascii="Arial" w:hAnsi="Arial" w:cs="Arial"/>
        </w:rPr>
        <w:t xml:space="preserve"> Med. 2012 Dec</w:t>
      </w:r>
      <w:proofErr w:type="gramStart"/>
      <w:r w:rsidRPr="004964E8">
        <w:rPr>
          <w:rFonts w:ascii="Arial" w:hAnsi="Arial" w:cs="Arial"/>
        </w:rPr>
        <w:t>;18</w:t>
      </w:r>
      <w:proofErr w:type="gramEnd"/>
      <w:r w:rsidRPr="004964E8">
        <w:rPr>
          <w:rFonts w:ascii="Arial" w:hAnsi="Arial" w:cs="Arial"/>
        </w:rPr>
        <w:t xml:space="preserve">(12):946-54. </w:t>
      </w:r>
      <w:proofErr w:type="spellStart"/>
      <w:proofErr w:type="gramStart"/>
      <w:r w:rsidRPr="004964E8">
        <w:rPr>
          <w:rFonts w:ascii="Arial" w:hAnsi="Arial" w:cs="Arial"/>
        </w:rPr>
        <w:t>doi</w:t>
      </w:r>
      <w:proofErr w:type="spellEnd"/>
      <w:proofErr w:type="gramEnd"/>
      <w:r w:rsidRPr="004964E8">
        <w:rPr>
          <w:rFonts w:ascii="Arial" w:hAnsi="Arial" w:cs="Arial"/>
        </w:rPr>
        <w:t xml:space="preserve">: 10.1007/s11655-012-1299-x. </w:t>
      </w:r>
      <w:proofErr w:type="spellStart"/>
      <w:r w:rsidRPr="004964E8">
        <w:rPr>
          <w:rFonts w:ascii="Arial" w:hAnsi="Arial" w:cs="Arial"/>
        </w:rPr>
        <w:t>Epub</w:t>
      </w:r>
      <w:proofErr w:type="spellEnd"/>
    </w:p>
    <w:p w:rsidR="00576E29" w:rsidRPr="004964E8" w:rsidRDefault="00576E29" w:rsidP="00576E29">
      <w:pPr>
        <w:rPr>
          <w:rFonts w:ascii="Arial" w:hAnsi="Arial" w:cs="Arial"/>
        </w:rPr>
      </w:pPr>
      <w:r w:rsidRPr="004964E8">
        <w:rPr>
          <w:rFonts w:ascii="Arial" w:hAnsi="Arial" w:cs="Arial"/>
        </w:rPr>
        <w:t>2012 Dec 13.</w:t>
      </w:r>
    </w:p>
    <w:p w:rsidR="00576E29" w:rsidRPr="004964E8" w:rsidRDefault="00576E29" w:rsidP="009B40D7">
      <w:pPr>
        <w:outlineLvl w:val="0"/>
        <w:rPr>
          <w:rFonts w:ascii="Arial" w:hAnsi="Arial" w:cs="Arial"/>
        </w:rPr>
      </w:pPr>
      <w:r w:rsidRPr="004964E8">
        <w:rPr>
          <w:rFonts w:ascii="Arial" w:hAnsi="Arial" w:cs="Arial"/>
        </w:rPr>
        <w:t>2. IJPT, PULOK K. MUKHERJEE, SUJAY RAI, others, July 15, 2005; Revised May 14,</w:t>
      </w:r>
    </w:p>
    <w:p w:rsidR="00576E29" w:rsidRPr="004964E8" w:rsidRDefault="00576E29" w:rsidP="00576E29">
      <w:pPr>
        <w:rPr>
          <w:rFonts w:ascii="Arial" w:hAnsi="Arial" w:cs="Arial"/>
        </w:rPr>
      </w:pPr>
      <w:r w:rsidRPr="004964E8">
        <w:rPr>
          <w:rFonts w:ascii="Arial" w:hAnsi="Arial" w:cs="Arial"/>
        </w:rPr>
        <w:t>2006; Accepted May 20, 2006</w:t>
      </w:r>
    </w:p>
    <w:p w:rsidR="00576E29" w:rsidRPr="004964E8" w:rsidRDefault="00576E29" w:rsidP="009B40D7">
      <w:pPr>
        <w:outlineLvl w:val="0"/>
        <w:rPr>
          <w:rFonts w:ascii="Arial" w:hAnsi="Arial" w:cs="Arial"/>
        </w:rPr>
      </w:pPr>
      <w:r w:rsidRPr="004964E8">
        <w:rPr>
          <w:rFonts w:ascii="Arial" w:hAnsi="Arial" w:cs="Arial"/>
        </w:rPr>
        <w:t>3. AYURVEDIC TREATMENT OF OBESITY: A RANDOMISED</w:t>
      </w:r>
    </w:p>
    <w:p w:rsidR="00576E29" w:rsidRPr="004964E8" w:rsidRDefault="00576E29" w:rsidP="00576E29">
      <w:pPr>
        <w:rPr>
          <w:rFonts w:ascii="Arial" w:hAnsi="Arial" w:cs="Arial"/>
        </w:rPr>
      </w:pPr>
      <w:r w:rsidRPr="004964E8">
        <w:rPr>
          <w:rFonts w:ascii="Arial" w:hAnsi="Arial" w:cs="Arial"/>
        </w:rPr>
        <w:t>DOUBLE-BLIND, PLACEBO-CONTROLLED CLINICAL TRIAL</w:t>
      </w:r>
    </w:p>
    <w:p w:rsidR="00576E29" w:rsidRPr="004964E8" w:rsidRDefault="00576E29" w:rsidP="00576E29">
      <w:pPr>
        <w:rPr>
          <w:rFonts w:ascii="Arial" w:hAnsi="Arial" w:cs="Arial"/>
        </w:rPr>
      </w:pPr>
      <w:r w:rsidRPr="004964E8">
        <w:rPr>
          <w:rFonts w:ascii="Arial" w:hAnsi="Arial" w:cs="Arial"/>
        </w:rPr>
        <w:t>PRAKASH PARAN, PRALHAD PATKI’ and BHUSHAN PATWARDHAN”</w:t>
      </w:r>
    </w:p>
    <w:p w:rsidR="00576E29" w:rsidRPr="004964E8" w:rsidRDefault="00576E29" w:rsidP="00576E29">
      <w:pPr>
        <w:rPr>
          <w:rFonts w:ascii="Arial" w:hAnsi="Arial" w:cs="Arial"/>
        </w:rPr>
      </w:pPr>
      <w:r w:rsidRPr="004964E8">
        <w:rPr>
          <w:rFonts w:ascii="Arial" w:hAnsi="Arial" w:cs="Arial"/>
        </w:rPr>
        <w:t xml:space="preserve">“Interdisciplinary School of </w:t>
      </w:r>
      <w:proofErr w:type="spellStart"/>
      <w:r w:rsidRPr="004964E8">
        <w:rPr>
          <w:rFonts w:ascii="Arial" w:hAnsi="Arial" w:cs="Arial"/>
        </w:rPr>
        <w:t>Ayurvedic</w:t>
      </w:r>
      <w:proofErr w:type="spellEnd"/>
      <w:r w:rsidRPr="004964E8">
        <w:rPr>
          <w:rFonts w:ascii="Arial" w:hAnsi="Arial" w:cs="Arial"/>
        </w:rPr>
        <w:t xml:space="preserve"> Medicine, University of Poona, Pune 411-007,</w:t>
      </w:r>
    </w:p>
    <w:p w:rsidR="00576E29" w:rsidRPr="004964E8" w:rsidRDefault="00576E29" w:rsidP="00576E29">
      <w:pPr>
        <w:rPr>
          <w:rFonts w:ascii="Arial" w:hAnsi="Arial" w:cs="Arial"/>
        </w:rPr>
      </w:pPr>
      <w:r w:rsidRPr="004964E8">
        <w:rPr>
          <w:rFonts w:ascii="Arial" w:hAnsi="Arial" w:cs="Arial"/>
        </w:rPr>
        <w:t xml:space="preserve">Obesity Clinic, </w:t>
      </w:r>
      <w:proofErr w:type="spellStart"/>
      <w:r w:rsidRPr="004964E8">
        <w:rPr>
          <w:rFonts w:ascii="Arial" w:hAnsi="Arial" w:cs="Arial"/>
        </w:rPr>
        <w:t>Nanal</w:t>
      </w:r>
      <w:proofErr w:type="spellEnd"/>
      <w:r w:rsidRPr="004964E8">
        <w:rPr>
          <w:rFonts w:ascii="Arial" w:hAnsi="Arial" w:cs="Arial"/>
        </w:rPr>
        <w:t xml:space="preserve"> Hospital, Pune 411-004 and ‘</w:t>
      </w:r>
      <w:proofErr w:type="spellStart"/>
      <w:r w:rsidRPr="004964E8">
        <w:rPr>
          <w:rFonts w:ascii="Arial" w:hAnsi="Arial" w:cs="Arial"/>
        </w:rPr>
        <w:t>Byramjee</w:t>
      </w:r>
      <w:proofErr w:type="spellEnd"/>
      <w:r w:rsidRPr="004964E8">
        <w:rPr>
          <w:rFonts w:ascii="Arial" w:hAnsi="Arial" w:cs="Arial"/>
        </w:rPr>
        <w:t xml:space="preserve"> </w:t>
      </w:r>
      <w:proofErr w:type="spellStart"/>
      <w:r w:rsidRPr="004964E8">
        <w:rPr>
          <w:rFonts w:ascii="Arial" w:hAnsi="Arial" w:cs="Arial"/>
        </w:rPr>
        <w:t>Jeejeebhoy</w:t>
      </w:r>
      <w:proofErr w:type="spellEnd"/>
      <w:r w:rsidRPr="004964E8">
        <w:rPr>
          <w:rFonts w:ascii="Arial" w:hAnsi="Arial" w:cs="Arial"/>
        </w:rPr>
        <w:t xml:space="preserve"> Medical</w:t>
      </w:r>
    </w:p>
    <w:p w:rsidR="00576E29" w:rsidRPr="004964E8" w:rsidRDefault="00576E29" w:rsidP="00576E29">
      <w:pPr>
        <w:rPr>
          <w:rFonts w:ascii="Arial" w:hAnsi="Arial" w:cs="Arial"/>
        </w:rPr>
      </w:pPr>
      <w:r w:rsidRPr="004964E8">
        <w:rPr>
          <w:rFonts w:ascii="Arial" w:hAnsi="Arial" w:cs="Arial"/>
        </w:rPr>
        <w:t>College, Pune 411-001 India.</w:t>
      </w:r>
    </w:p>
    <w:p w:rsidR="009B40D7" w:rsidRDefault="00576E29" w:rsidP="009B40D7">
      <w:pPr>
        <w:outlineLvl w:val="0"/>
        <w:rPr>
          <w:rFonts w:ascii="Arial" w:hAnsi="Arial" w:cs="Arial"/>
        </w:rPr>
      </w:pPr>
      <w:r w:rsidRPr="004964E8">
        <w:rPr>
          <w:rFonts w:ascii="Arial" w:hAnsi="Arial" w:cs="Arial"/>
        </w:rPr>
        <w:t xml:space="preserve">4. J </w:t>
      </w:r>
      <w:proofErr w:type="spellStart"/>
      <w:r w:rsidRPr="004964E8">
        <w:rPr>
          <w:rFonts w:ascii="Arial" w:hAnsi="Arial" w:cs="Arial"/>
        </w:rPr>
        <w:t>Altern</w:t>
      </w:r>
      <w:proofErr w:type="spellEnd"/>
      <w:r w:rsidRPr="004964E8">
        <w:rPr>
          <w:rFonts w:ascii="Arial" w:hAnsi="Arial" w:cs="Arial"/>
        </w:rPr>
        <w:t xml:space="preserve"> Complement Med. 2010 Dec</w:t>
      </w:r>
      <w:proofErr w:type="gramStart"/>
      <w:r w:rsidRPr="004964E8">
        <w:rPr>
          <w:rFonts w:ascii="Arial" w:hAnsi="Arial" w:cs="Arial"/>
        </w:rPr>
        <w:t>;16</w:t>
      </w:r>
      <w:proofErr w:type="gramEnd"/>
      <w:r w:rsidRPr="004964E8">
        <w:rPr>
          <w:rFonts w:ascii="Arial" w:hAnsi="Arial" w:cs="Arial"/>
        </w:rPr>
        <w:t xml:space="preserve">(12):1301-8. </w:t>
      </w:r>
      <w:proofErr w:type="spellStart"/>
      <w:proofErr w:type="gramStart"/>
      <w:r w:rsidRPr="004964E8">
        <w:rPr>
          <w:rFonts w:ascii="Arial" w:hAnsi="Arial" w:cs="Arial"/>
        </w:rPr>
        <w:t>doi</w:t>
      </w:r>
      <w:proofErr w:type="spellEnd"/>
      <w:proofErr w:type="gramEnd"/>
      <w:r w:rsidRPr="004964E8">
        <w:rPr>
          <w:rFonts w:ascii="Arial" w:hAnsi="Arial" w:cs="Arial"/>
        </w:rPr>
        <w:t>: 10.1089/acm.2009.0633.</w:t>
      </w:r>
    </w:p>
    <w:p w:rsidR="009B40D7" w:rsidRDefault="009B40D7" w:rsidP="009B40D7">
      <w:pPr>
        <w:outlineLvl w:val="0"/>
        <w:rPr>
          <w:rFonts w:ascii="Arial" w:hAnsi="Arial" w:cs="Arial"/>
        </w:rPr>
      </w:pPr>
    </w:p>
    <w:p w:rsidR="009B40D7" w:rsidRPr="00B96149" w:rsidRDefault="009B40D7" w:rsidP="009B40D7">
      <w:pPr>
        <w:shd w:val="clear" w:color="auto" w:fill="FFFFFF"/>
        <w:spacing w:after="0" w:line="240" w:lineRule="auto"/>
        <w:jc w:val="center"/>
        <w:textAlignment w:val="baseline"/>
        <w:rPr>
          <w:rFonts w:ascii="Helvetica Neue" w:eastAsia="Times New Roman" w:hAnsi="Helvetica Neue" w:cs="Arial"/>
          <w:b/>
          <w:color w:val="000000" w:themeColor="text1"/>
          <w:sz w:val="28"/>
        </w:rPr>
      </w:pPr>
      <w:r w:rsidRPr="00B96149">
        <w:rPr>
          <w:rFonts w:ascii="Helvetica Neue" w:eastAsia="Times New Roman" w:hAnsi="Helvetica Neue" w:cs="Arial"/>
          <w:b/>
          <w:color w:val="000000" w:themeColor="text1"/>
          <w:sz w:val="28"/>
        </w:rPr>
        <w:lastRenderedPageBreak/>
        <w:t>Join the Chemical Free Movement!</w:t>
      </w:r>
    </w:p>
    <w:p w:rsidR="009B40D7" w:rsidRPr="00B96149" w:rsidRDefault="009B40D7" w:rsidP="009B40D7">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sym w:font="Symbol" w:char="F0E3"/>
      </w:r>
      <w:r w:rsidRPr="00B96149">
        <w:rPr>
          <w:rFonts w:ascii="Helvetica Neue Light" w:eastAsia="Times New Roman" w:hAnsi="Helvetica Neue Light" w:cs="Arial"/>
          <w:color w:val="000000" w:themeColor="text1"/>
          <w:sz w:val="24"/>
        </w:rPr>
        <w:t xml:space="preserve"> Copyright 2017</w:t>
      </w:r>
    </w:p>
    <w:p w:rsidR="009B40D7" w:rsidRPr="00B96149" w:rsidRDefault="009B40D7" w:rsidP="009B40D7">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t>CHEMICAL FREE BODY MEDIA All Rights Reserved.</w:t>
      </w:r>
    </w:p>
    <w:p w:rsidR="009B40D7" w:rsidRPr="00B96149" w:rsidRDefault="009B40D7" w:rsidP="009B40D7">
      <w:pPr>
        <w:shd w:val="clear" w:color="auto" w:fill="FFFFFF"/>
        <w:spacing w:after="0" w:line="240" w:lineRule="auto"/>
        <w:jc w:val="center"/>
        <w:textAlignment w:val="baseline"/>
        <w:rPr>
          <w:rFonts w:ascii="Helvetica Neue Light" w:eastAsia="Times New Roman" w:hAnsi="Helvetica Neue Light" w:cs="Arial"/>
          <w:color w:val="000000" w:themeColor="text1"/>
          <w:sz w:val="24"/>
        </w:rPr>
      </w:pPr>
      <w:r w:rsidRPr="00B96149">
        <w:rPr>
          <w:rFonts w:ascii="Helvetica Neue Light" w:eastAsia="Times New Roman" w:hAnsi="Helvetica Neue Light" w:cs="Arial"/>
          <w:color w:val="000000" w:themeColor="text1"/>
          <w:sz w:val="24"/>
        </w:rPr>
        <w:t>May be shared with copyright and credit left intact.</w:t>
      </w:r>
    </w:p>
    <w:p w:rsidR="009B40D7" w:rsidRPr="00B96149" w:rsidRDefault="003239F0" w:rsidP="009B40D7">
      <w:pPr>
        <w:shd w:val="clear" w:color="auto" w:fill="FFFFFF"/>
        <w:spacing w:after="0" w:line="240" w:lineRule="auto"/>
        <w:jc w:val="center"/>
        <w:textAlignment w:val="baseline"/>
        <w:rPr>
          <w:rFonts w:ascii="Helvetica Neue" w:eastAsia="Times New Roman" w:hAnsi="Helvetica Neue" w:cs="Arial"/>
          <w:b/>
          <w:color w:val="000000" w:themeColor="text1"/>
        </w:rPr>
      </w:pPr>
      <w:hyperlink r:id="rId5" w:history="1">
        <w:r w:rsidR="009B40D7" w:rsidRPr="00B96149">
          <w:rPr>
            <w:rStyle w:val="Hyperlink"/>
            <w:rFonts w:ascii="Helvetica Neue" w:eastAsia="Times New Roman" w:hAnsi="Helvetica Neue" w:cs="Arial"/>
            <w:b/>
            <w:sz w:val="24"/>
          </w:rPr>
          <w:t>www.chemicalfreebody.com</w:t>
        </w:r>
      </w:hyperlink>
    </w:p>
    <w:p w:rsidR="00576E29" w:rsidRPr="004964E8" w:rsidRDefault="00576E29" w:rsidP="009B40D7">
      <w:pPr>
        <w:outlineLvl w:val="0"/>
        <w:rPr>
          <w:rFonts w:ascii="Arial" w:hAnsi="Arial" w:cs="Arial"/>
        </w:rPr>
      </w:pPr>
    </w:p>
    <w:sectPr w:rsidR="00576E29" w:rsidRPr="004964E8" w:rsidSect="00D01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Neue Light">
    <w:altName w:val="Corbel"/>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E29"/>
    <w:rsid w:val="001E7F44"/>
    <w:rsid w:val="003239F0"/>
    <w:rsid w:val="004964E8"/>
    <w:rsid w:val="004E6209"/>
    <w:rsid w:val="00576E29"/>
    <w:rsid w:val="005F058B"/>
    <w:rsid w:val="007C719F"/>
    <w:rsid w:val="009B40D7"/>
    <w:rsid w:val="00D014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860F61-C541-41FB-92E4-CC929CB2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4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0D7"/>
    <w:rPr>
      <w:color w:val="0000FF"/>
      <w:u w:val="single"/>
    </w:rPr>
  </w:style>
  <w:style w:type="character" w:styleId="FollowedHyperlink">
    <w:name w:val="FollowedHyperlink"/>
    <w:basedOn w:val="DefaultParagraphFont"/>
    <w:uiPriority w:val="99"/>
    <w:semiHidden/>
    <w:unhideWhenUsed/>
    <w:rsid w:val="009B40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emicalfreebod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2</cp:revision>
  <cp:lastPrinted>2017-07-26T07:35:00Z</cp:lastPrinted>
  <dcterms:created xsi:type="dcterms:W3CDTF">2017-08-09T18:15:00Z</dcterms:created>
  <dcterms:modified xsi:type="dcterms:W3CDTF">2017-08-09T18:15:00Z</dcterms:modified>
</cp:coreProperties>
</file>