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D5" w:rsidRDefault="00FB71D5" w:rsidP="00FB71D5">
      <w:pPr>
        <w:spacing w:after="0" w:line="240" w:lineRule="auto"/>
        <w:jc w:val="center"/>
        <w:outlineLvl w:val="0"/>
        <w:rPr>
          <w:rFonts w:ascii="Helvetica Neue" w:hAnsi="Helvetica Neue" w:cs="Arial"/>
          <w:color w:val="000000" w:themeColor="text1"/>
          <w:sz w:val="36"/>
          <w:szCs w:val="32"/>
        </w:rPr>
      </w:pPr>
      <w:bookmarkStart w:id="0" w:name="_GoBack"/>
      <w:bookmarkEnd w:id="0"/>
      <w:r>
        <w:rPr>
          <w:rFonts w:ascii="Helvetica Neue" w:hAnsi="Helvetica Neue" w:cs="Arial"/>
          <w:noProof/>
          <w:color w:val="000000" w:themeColor="text1"/>
          <w:sz w:val="36"/>
          <w:szCs w:val="32"/>
        </w:rPr>
        <w:drawing>
          <wp:inline distT="0" distB="0" distL="0" distR="0">
            <wp:extent cx="1241734" cy="1828800"/>
            <wp:effectExtent l="25400" t="0" r="2866" b="0"/>
            <wp:docPr id="4" name="Picture 2" descr="chemicalfre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freebody.png"/>
                    <pic:cNvPicPr/>
                  </pic:nvPicPr>
                  <pic:blipFill>
                    <a:blip r:embed="rId5"/>
                    <a:stretch>
                      <a:fillRect/>
                    </a:stretch>
                  </pic:blipFill>
                  <pic:spPr>
                    <a:xfrm>
                      <a:off x="0" y="0"/>
                      <a:ext cx="1248834" cy="1839257"/>
                    </a:xfrm>
                    <a:prstGeom prst="rect">
                      <a:avLst/>
                    </a:prstGeom>
                  </pic:spPr>
                </pic:pic>
              </a:graphicData>
            </a:graphic>
          </wp:inline>
        </w:drawing>
      </w:r>
    </w:p>
    <w:p w:rsidR="00FB71D5" w:rsidRPr="00951A4F" w:rsidRDefault="00FB71D5" w:rsidP="00FB71D5">
      <w:pPr>
        <w:spacing w:after="0" w:line="240" w:lineRule="auto"/>
        <w:jc w:val="center"/>
        <w:outlineLvl w:val="0"/>
        <w:rPr>
          <w:rFonts w:ascii="Helvetica Neue" w:hAnsi="Helvetica Neue" w:cs="Arial"/>
          <w:color w:val="000000" w:themeColor="text1"/>
          <w:sz w:val="8"/>
          <w:szCs w:val="32"/>
        </w:rPr>
      </w:pPr>
    </w:p>
    <w:p w:rsidR="00FB71D5" w:rsidRPr="00B96149" w:rsidRDefault="00FB71D5" w:rsidP="00FB71D5">
      <w:pPr>
        <w:spacing w:after="0" w:line="240" w:lineRule="auto"/>
        <w:jc w:val="center"/>
        <w:outlineLvl w:val="0"/>
        <w:rPr>
          <w:rFonts w:ascii="Helvetica Neue" w:hAnsi="Helvetica Neue" w:cs="Arial"/>
          <w:color w:val="000000" w:themeColor="text1"/>
          <w:sz w:val="48"/>
          <w:szCs w:val="32"/>
        </w:rPr>
      </w:pPr>
      <w:r>
        <w:rPr>
          <w:rFonts w:ascii="Helvetica Neue" w:hAnsi="Helvetica Neue"/>
          <w:color w:val="000000" w:themeColor="text1"/>
          <w:sz w:val="48"/>
          <w:szCs w:val="32"/>
        </w:rPr>
        <w:t>ALPHA DUDE</w:t>
      </w:r>
    </w:p>
    <w:p w:rsidR="00FB71D5" w:rsidRPr="00951A4F" w:rsidRDefault="00FB71D5" w:rsidP="00FB71D5">
      <w:pPr>
        <w:spacing w:after="0"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 xml:space="preserve">Ingredients Profile &amp; Scientific References </w:t>
      </w:r>
    </w:p>
    <w:p w:rsidR="00FB71D5" w:rsidRDefault="00FB71D5" w:rsidP="00FB71D5">
      <w:pPr>
        <w:spacing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By Dr. Scott Treadway</w:t>
      </w:r>
    </w:p>
    <w:p w:rsidR="008244C2" w:rsidRPr="00B55EDE" w:rsidRDefault="008244C2" w:rsidP="00FB71D5">
      <w:pPr>
        <w:jc w:val="center"/>
        <w:rPr>
          <w:rFonts w:cs="Arial"/>
          <w:b/>
          <w:color w:val="000000" w:themeColor="text1"/>
        </w:rPr>
      </w:pPr>
    </w:p>
    <w:p w:rsidR="008244C2" w:rsidRDefault="00BA4F04" w:rsidP="008244C2">
      <w:pPr>
        <w:rPr>
          <w:rFonts w:cs="Arial"/>
          <w:b/>
          <w:color w:val="000000" w:themeColor="text1"/>
        </w:rPr>
      </w:pPr>
      <w:r>
        <w:rPr>
          <w:rFonts w:cs="Arial"/>
          <w:b/>
          <w:color w:val="000000" w:themeColor="text1"/>
        </w:rPr>
        <w:t xml:space="preserve">#1 </w:t>
      </w:r>
      <w:r w:rsidR="008244C2" w:rsidRPr="00B55EDE">
        <w:rPr>
          <w:rFonts w:cs="Arial"/>
          <w:b/>
          <w:color w:val="000000" w:themeColor="text1"/>
        </w:rPr>
        <w:t>MUCUNA PRURIENS</w:t>
      </w:r>
    </w:p>
    <w:p w:rsidR="00BA4F04" w:rsidRPr="00B55EDE" w:rsidRDefault="00BA4F04" w:rsidP="008244C2">
      <w:pPr>
        <w:rPr>
          <w:rFonts w:cs="Arial"/>
          <w:b/>
          <w:color w:val="000000" w:themeColor="text1"/>
        </w:rPr>
      </w:pPr>
    </w:p>
    <w:p w:rsidR="008244C2" w:rsidRPr="0004393C" w:rsidRDefault="008244C2" w:rsidP="008244C2">
      <w:pPr>
        <w:rPr>
          <w:rFonts w:cs="Arial"/>
          <w:color w:val="000000" w:themeColor="text1"/>
        </w:rPr>
      </w:pPr>
      <w:proofErr w:type="spellStart"/>
      <w:r w:rsidRPr="0004393C">
        <w:rPr>
          <w:rFonts w:cs="Arial"/>
          <w:color w:val="000000" w:themeColor="text1"/>
        </w:rPr>
        <w:t>Mucuna</w:t>
      </w:r>
      <w:proofErr w:type="spellEnd"/>
      <w:r w:rsidRPr="0004393C">
        <w:rPr>
          <w:rFonts w:cs="Arial"/>
          <w:color w:val="000000" w:themeColor="text1"/>
        </w:rPr>
        <w:t xml:space="preserve"> </w:t>
      </w:r>
      <w:proofErr w:type="spellStart"/>
      <w:r w:rsidRPr="0004393C">
        <w:rPr>
          <w:rFonts w:cs="Arial"/>
          <w:color w:val="000000" w:themeColor="text1"/>
        </w:rPr>
        <w:t>pruriens</w:t>
      </w:r>
      <w:proofErr w:type="spellEnd"/>
      <w:r w:rsidRPr="0004393C">
        <w:rPr>
          <w:rFonts w:cs="Arial"/>
          <w:color w:val="000000" w:themeColor="text1"/>
        </w:rPr>
        <w:t xml:space="preserve"> is a traditional herb used historically for potency</w:t>
      </w:r>
      <w:r w:rsidR="0059185B" w:rsidRPr="0004393C">
        <w:rPr>
          <w:rFonts w:cs="Arial"/>
          <w:color w:val="000000" w:themeColor="text1"/>
        </w:rPr>
        <w:t xml:space="preserve">, </w:t>
      </w:r>
      <w:proofErr w:type="spellStart"/>
      <w:r w:rsidRPr="0004393C">
        <w:rPr>
          <w:rFonts w:cs="Arial"/>
          <w:color w:val="000000" w:themeColor="text1"/>
        </w:rPr>
        <w:t>spermogenesi</w:t>
      </w:r>
      <w:r w:rsidR="0059185B" w:rsidRPr="0004393C">
        <w:rPr>
          <w:rFonts w:cs="Arial"/>
          <w:color w:val="000000" w:themeColor="text1"/>
        </w:rPr>
        <w:t>s</w:t>
      </w:r>
      <w:proofErr w:type="spellEnd"/>
      <w:r w:rsidR="0059185B" w:rsidRPr="0004393C">
        <w:rPr>
          <w:rFonts w:cs="Arial"/>
          <w:color w:val="000000" w:themeColor="text1"/>
        </w:rPr>
        <w:t xml:space="preserve"> (production of sperm) </w:t>
      </w:r>
      <w:r w:rsidR="00DD1CEB" w:rsidRPr="0004393C">
        <w:rPr>
          <w:rFonts w:cs="Arial"/>
          <w:color w:val="000000" w:themeColor="text1"/>
        </w:rPr>
        <w:t xml:space="preserve">as an aphrodisiac </w:t>
      </w:r>
      <w:r w:rsidR="0059185B" w:rsidRPr="0004393C">
        <w:rPr>
          <w:rFonts w:cs="Arial"/>
          <w:color w:val="000000" w:themeColor="text1"/>
        </w:rPr>
        <w:t>and to increase male hormones.</w:t>
      </w:r>
    </w:p>
    <w:p w:rsidR="0059185B" w:rsidRPr="0059185B" w:rsidRDefault="0059185B" w:rsidP="0059185B">
      <w:pPr>
        <w:rPr>
          <w:rFonts w:cs="Arial"/>
          <w:color w:val="000000" w:themeColor="text1"/>
        </w:rPr>
      </w:pPr>
      <w:r w:rsidRPr="0004393C">
        <w:rPr>
          <w:rFonts w:cs="Arial"/>
          <w:color w:val="000000" w:themeColor="text1"/>
        </w:rPr>
        <w:t>Mucuna pruriens supports testosterone levels.  How does this work?  Like this:</w:t>
      </w:r>
    </w:p>
    <w:p w:rsidR="0059185B" w:rsidRPr="0059185B" w:rsidRDefault="0059185B" w:rsidP="0059185B">
      <w:pPr>
        <w:spacing w:after="0" w:line="240" w:lineRule="auto"/>
        <w:ind w:left="720"/>
        <w:textAlignment w:val="baseline"/>
        <w:rPr>
          <w:rFonts w:eastAsia="Times New Roman" w:cs="Arial"/>
          <w:color w:val="000000" w:themeColor="text1"/>
        </w:rPr>
      </w:pPr>
      <w:r w:rsidRPr="0059185B">
        <w:rPr>
          <w:rFonts w:eastAsia="Times New Roman" w:cs="Arial"/>
          <w:color w:val="000000" w:themeColor="text1"/>
        </w:rPr>
        <w:t>Mucuna pruriens basically stimulates the release of dopamine from the adrenal glands.</w:t>
      </w:r>
      <w:r w:rsidRPr="0004393C">
        <w:rPr>
          <w:rFonts w:eastAsia="Times New Roman" w:cs="Arial"/>
          <w:color w:val="000000" w:themeColor="text1"/>
        </w:rPr>
        <w:t xml:space="preserve"> </w:t>
      </w:r>
      <w:r w:rsidRPr="0059185B">
        <w:rPr>
          <w:rFonts w:eastAsia="Times New Roman" w:cs="Arial"/>
          <w:color w:val="000000" w:themeColor="text1"/>
        </w:rPr>
        <w:t>The dopamine blocks the release of prolactin from the pituitary glands.</w:t>
      </w:r>
      <w:r w:rsidRPr="0004393C">
        <w:rPr>
          <w:rFonts w:eastAsia="Times New Roman" w:cs="Arial"/>
          <w:color w:val="000000" w:themeColor="text1"/>
        </w:rPr>
        <w:t xml:space="preserve"> b</w:t>
      </w:r>
      <w:r w:rsidRPr="0059185B">
        <w:rPr>
          <w:rFonts w:eastAsia="Times New Roman" w:cs="Arial"/>
          <w:color w:val="000000" w:themeColor="text1"/>
        </w:rPr>
        <w:t>locking prolactin causes the hypothalamus to secrete more GnRH hormone.</w:t>
      </w:r>
    </w:p>
    <w:p w:rsidR="0059185B" w:rsidRPr="0059185B" w:rsidRDefault="0059185B" w:rsidP="0059185B">
      <w:pPr>
        <w:spacing w:after="0" w:line="240" w:lineRule="auto"/>
        <w:ind w:left="720"/>
        <w:textAlignment w:val="baseline"/>
        <w:rPr>
          <w:rFonts w:eastAsia="Times New Roman" w:cs="Arial"/>
          <w:color w:val="000000" w:themeColor="text1"/>
        </w:rPr>
      </w:pPr>
      <w:r w:rsidRPr="0059185B">
        <w:rPr>
          <w:rFonts w:eastAsia="Times New Roman" w:cs="Arial"/>
          <w:color w:val="000000" w:themeColor="text1"/>
        </w:rPr>
        <w:t>GnRH causes the pituitary gland to produce luteinizing hormone (LH).</w:t>
      </w:r>
    </w:p>
    <w:p w:rsidR="0059185B" w:rsidRPr="0059185B" w:rsidRDefault="0059185B" w:rsidP="0059185B">
      <w:pPr>
        <w:spacing w:after="0" w:line="240" w:lineRule="auto"/>
        <w:ind w:left="720"/>
        <w:textAlignment w:val="baseline"/>
        <w:rPr>
          <w:rFonts w:eastAsia="Times New Roman" w:cs="Arial"/>
          <w:color w:val="000000" w:themeColor="text1"/>
        </w:rPr>
      </w:pPr>
      <w:r w:rsidRPr="0059185B">
        <w:rPr>
          <w:rFonts w:eastAsia="Times New Roman" w:cs="Arial"/>
          <w:color w:val="000000" w:themeColor="text1"/>
        </w:rPr>
        <w:t>LH then travels to the testes where the Leydig cells to secrete more testosterone.</w:t>
      </w:r>
    </w:p>
    <w:p w:rsidR="0059185B" w:rsidRPr="0059185B" w:rsidRDefault="0059185B" w:rsidP="0059185B">
      <w:pPr>
        <w:spacing w:after="0" w:line="240" w:lineRule="auto"/>
        <w:ind w:left="720"/>
        <w:textAlignment w:val="baseline"/>
        <w:rPr>
          <w:rFonts w:eastAsia="Times New Roman" w:cs="Arial"/>
          <w:color w:val="000000" w:themeColor="text1"/>
        </w:rPr>
      </w:pPr>
      <w:r w:rsidRPr="0059185B">
        <w:rPr>
          <w:rFonts w:eastAsia="Times New Roman" w:cs="Arial"/>
          <w:color w:val="000000" w:themeColor="text1"/>
        </w:rPr>
        <w:t>Mucuna increases adrenaline and noradrenaline levels in the testes.</w:t>
      </w:r>
    </w:p>
    <w:p w:rsidR="0059185B" w:rsidRPr="0059185B" w:rsidRDefault="0059185B" w:rsidP="0059185B">
      <w:pPr>
        <w:spacing w:after="0" w:line="240" w:lineRule="auto"/>
        <w:ind w:left="720"/>
        <w:textAlignment w:val="baseline"/>
        <w:rPr>
          <w:rFonts w:eastAsia="Times New Roman" w:cs="Arial"/>
          <w:color w:val="000000" w:themeColor="text1"/>
        </w:rPr>
      </w:pPr>
      <w:r w:rsidRPr="0059185B">
        <w:rPr>
          <w:rFonts w:eastAsia="Times New Roman" w:cs="Arial"/>
          <w:color w:val="000000" w:themeColor="text1"/>
        </w:rPr>
        <w:t>Adrenaline and noradrenaline enhance testosterone secretion in the Leydig cells</w:t>
      </w:r>
      <w:r w:rsidRPr="0004393C">
        <w:rPr>
          <w:rFonts w:eastAsia="Times New Roman" w:cs="Arial"/>
          <w:color w:val="000000" w:themeColor="text1"/>
        </w:rPr>
        <w:t>.</w:t>
      </w:r>
    </w:p>
    <w:p w:rsidR="004E6014" w:rsidRDefault="004E6014" w:rsidP="008244C2">
      <w:pPr>
        <w:rPr>
          <w:rFonts w:cs="Arial"/>
          <w:color w:val="000000" w:themeColor="text1"/>
        </w:rPr>
      </w:pPr>
    </w:p>
    <w:p w:rsidR="00A16937" w:rsidRPr="0004393C" w:rsidRDefault="00A16937" w:rsidP="008244C2">
      <w:pPr>
        <w:rPr>
          <w:rFonts w:cs="Arial"/>
          <w:color w:val="000000" w:themeColor="text1"/>
        </w:rPr>
      </w:pPr>
      <w:r w:rsidRPr="0004393C">
        <w:rPr>
          <w:rFonts w:cs="Arial"/>
          <w:color w:val="000000" w:themeColor="text1"/>
        </w:rPr>
        <w:t xml:space="preserve">Alpha Dude contains Mucuna pruriens extract with up to 20% Levodopa or L-Dopamine.  </w:t>
      </w:r>
    </w:p>
    <w:p w:rsidR="008244C2" w:rsidRPr="0004393C" w:rsidRDefault="00A16937" w:rsidP="008244C2">
      <w:pPr>
        <w:rPr>
          <w:rFonts w:cs="Arial"/>
          <w:color w:val="000000" w:themeColor="text1"/>
        </w:rPr>
      </w:pPr>
      <w:r w:rsidRPr="0004393C">
        <w:rPr>
          <w:rFonts w:cs="Arial"/>
          <w:bCs/>
          <w:color w:val="000000" w:themeColor="text1"/>
          <w:shd w:val="clear" w:color="auto" w:fill="FFFFFF"/>
        </w:rPr>
        <w:t>Mucuna</w:t>
      </w:r>
      <w:r w:rsidRPr="0004393C">
        <w:rPr>
          <w:rStyle w:val="apple-converted-space"/>
          <w:rFonts w:cs="Arial"/>
          <w:color w:val="000000" w:themeColor="text1"/>
          <w:shd w:val="clear" w:color="auto" w:fill="FFFFFF"/>
        </w:rPr>
        <w:t> </w:t>
      </w:r>
      <w:r w:rsidRPr="0004393C">
        <w:rPr>
          <w:rFonts w:cs="Arial"/>
          <w:color w:val="000000" w:themeColor="text1"/>
          <w:shd w:val="clear" w:color="auto" w:fill="FFFFFF"/>
        </w:rPr>
        <w:t>pruriens has significant antioxidant action that works in tandem with L-</w:t>
      </w:r>
      <w:r w:rsidRPr="0004393C">
        <w:rPr>
          <w:rFonts w:cs="Arial"/>
          <w:bCs/>
          <w:color w:val="000000" w:themeColor="text1"/>
          <w:shd w:val="clear" w:color="auto" w:fill="FFFFFF"/>
        </w:rPr>
        <w:t xml:space="preserve">dopa </w:t>
      </w:r>
      <w:r w:rsidRPr="0004393C">
        <w:rPr>
          <w:rFonts w:cs="Arial"/>
          <w:color w:val="000000" w:themeColor="text1"/>
          <w:shd w:val="clear" w:color="auto" w:fill="FFFFFF"/>
        </w:rPr>
        <w:t>to promote brain health. When L-</w:t>
      </w:r>
      <w:r w:rsidRPr="0004393C">
        <w:rPr>
          <w:rFonts w:cs="Arial"/>
          <w:bCs/>
          <w:color w:val="000000" w:themeColor="text1"/>
          <w:shd w:val="clear" w:color="auto" w:fill="FFFFFF"/>
        </w:rPr>
        <w:t>dopa</w:t>
      </w:r>
      <w:r w:rsidRPr="0004393C">
        <w:rPr>
          <w:rStyle w:val="apple-converted-space"/>
          <w:rFonts w:cs="Arial"/>
          <w:color w:val="000000" w:themeColor="text1"/>
          <w:shd w:val="clear" w:color="auto" w:fill="FFFFFF"/>
        </w:rPr>
        <w:t> </w:t>
      </w:r>
      <w:r w:rsidRPr="0004393C">
        <w:rPr>
          <w:rFonts w:cs="Arial"/>
          <w:color w:val="000000" w:themeColor="text1"/>
          <w:shd w:val="clear" w:color="auto" w:fill="FFFFFF"/>
        </w:rPr>
        <w:t>crosses the blood-brain barrier, it helps to increase brain levels of dopamine, an essential neurotransmitter associated with regulating mood and cognition.</w:t>
      </w:r>
    </w:p>
    <w:p w:rsidR="008244C2" w:rsidRPr="0004393C" w:rsidRDefault="008244C2" w:rsidP="008244C2">
      <w:pPr>
        <w:rPr>
          <w:rFonts w:cs="Arial"/>
          <w:color w:val="000000" w:themeColor="text1"/>
        </w:rPr>
      </w:pPr>
    </w:p>
    <w:p w:rsidR="00DD1CEB" w:rsidRPr="0004393C" w:rsidRDefault="00473B1D" w:rsidP="008244C2">
      <w:pPr>
        <w:rPr>
          <w:rFonts w:cs="Arial"/>
          <w:color w:val="000000" w:themeColor="text1"/>
        </w:rPr>
      </w:pPr>
      <w:r>
        <w:rPr>
          <w:rFonts w:cs="Arial"/>
          <w:color w:val="000000" w:themeColor="text1"/>
        </w:rPr>
        <w:t>REFERENCES:</w:t>
      </w:r>
    </w:p>
    <w:p w:rsidR="005D0AA9" w:rsidRPr="005D0AA9" w:rsidRDefault="005D0AA9" w:rsidP="00473B1D">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t>Misra</w:t>
      </w:r>
      <w:proofErr w:type="spellEnd"/>
      <w:r w:rsidRPr="005D0AA9">
        <w:rPr>
          <w:rFonts w:eastAsia="Times New Roman" w:cs="Arial"/>
          <w:color w:val="000000" w:themeColor="text1"/>
        </w:rPr>
        <w:t xml:space="preserve"> L, Wagner H </w:t>
      </w:r>
      <w:hyperlink r:id="rId6" w:tgtFrame="_blank" w:history="1">
        <w:r w:rsidRPr="005D0AA9">
          <w:rPr>
            <w:rFonts w:eastAsia="Times New Roman" w:cs="Arial"/>
            <w:color w:val="000000" w:themeColor="text1"/>
          </w:rPr>
          <w:t xml:space="preserve">Extraction of bioactive principles from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seeds</w:t>
        </w:r>
      </w:hyperlink>
      <w:r w:rsidRPr="005D0AA9">
        <w:rPr>
          <w:rFonts w:eastAsia="Times New Roman" w:cs="Arial"/>
          <w:color w:val="000000" w:themeColor="text1"/>
        </w:rPr>
        <w:t> . </w:t>
      </w:r>
      <w:r w:rsidRPr="005D0AA9">
        <w:rPr>
          <w:rFonts w:eastAsia="Times New Roman" w:cs="Arial"/>
          <w:iCs/>
          <w:color w:val="000000" w:themeColor="text1"/>
        </w:rPr>
        <w:t xml:space="preserve">Indian J </w:t>
      </w:r>
      <w:proofErr w:type="spellStart"/>
      <w:r w:rsidRPr="005D0AA9">
        <w:rPr>
          <w:rFonts w:eastAsia="Times New Roman" w:cs="Arial"/>
          <w:iCs/>
          <w:color w:val="000000" w:themeColor="text1"/>
        </w:rPr>
        <w:t>Biochem</w:t>
      </w:r>
      <w:proofErr w:type="spellEnd"/>
      <w:r w:rsidRPr="005D0AA9">
        <w:rPr>
          <w:rFonts w:eastAsia="Times New Roman" w:cs="Arial"/>
          <w:iCs/>
          <w:color w:val="000000" w:themeColor="text1"/>
        </w:rPr>
        <w:t xml:space="preserve"> </w:t>
      </w:r>
      <w:proofErr w:type="spellStart"/>
      <w:r w:rsidRPr="005D0AA9">
        <w:rPr>
          <w:rFonts w:eastAsia="Times New Roman" w:cs="Arial"/>
          <w:iCs/>
          <w:color w:val="000000" w:themeColor="text1"/>
        </w:rPr>
        <w:t>Biophys</w:t>
      </w:r>
      <w:proofErr w:type="spellEnd"/>
      <w:r w:rsidRPr="005D0AA9">
        <w:rPr>
          <w:rFonts w:eastAsia="Times New Roman" w:cs="Arial"/>
          <w:color w:val="000000" w:themeColor="text1"/>
        </w:rPr>
        <w:t>. (2007)</w:t>
      </w:r>
    </w:p>
    <w:p w:rsidR="005D0AA9" w:rsidRPr="005D0AA9" w:rsidRDefault="005D0AA9" w:rsidP="00473B1D">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t>Manyam</w:t>
      </w:r>
      <w:proofErr w:type="spellEnd"/>
      <w:r w:rsidRPr="005D0AA9">
        <w:rPr>
          <w:rFonts w:eastAsia="Times New Roman" w:cs="Arial"/>
          <w:color w:val="000000" w:themeColor="text1"/>
        </w:rPr>
        <w:t xml:space="preserve"> BV, </w:t>
      </w:r>
      <w:proofErr w:type="spellStart"/>
      <w:r w:rsidRPr="005D0AA9">
        <w:rPr>
          <w:rFonts w:eastAsia="Times New Roman" w:cs="Arial"/>
          <w:color w:val="000000" w:themeColor="text1"/>
        </w:rPr>
        <w:t>Dhanasekaran</w:t>
      </w:r>
      <w:proofErr w:type="spellEnd"/>
      <w:r w:rsidRPr="005D0AA9">
        <w:rPr>
          <w:rFonts w:eastAsia="Times New Roman" w:cs="Arial"/>
          <w:color w:val="000000" w:themeColor="text1"/>
        </w:rPr>
        <w:t xml:space="preserve"> M, Hare TA </w:t>
      </w:r>
      <w:hyperlink r:id="rId7" w:tgtFrame="_blank" w:history="1">
        <w:r w:rsidRPr="005D0AA9">
          <w:rPr>
            <w:rFonts w:eastAsia="Times New Roman" w:cs="Arial"/>
            <w:color w:val="000000" w:themeColor="text1"/>
          </w:rPr>
          <w:t xml:space="preserve">Neuroprotective effects of the </w:t>
        </w:r>
        <w:proofErr w:type="spellStart"/>
        <w:r w:rsidRPr="005D0AA9">
          <w:rPr>
            <w:rFonts w:eastAsia="Times New Roman" w:cs="Arial"/>
            <w:color w:val="000000" w:themeColor="text1"/>
          </w:rPr>
          <w:t>antiparkinson</w:t>
        </w:r>
        <w:proofErr w:type="spellEnd"/>
        <w:r w:rsidRPr="005D0AA9">
          <w:rPr>
            <w:rFonts w:eastAsia="Times New Roman" w:cs="Arial"/>
            <w:color w:val="000000" w:themeColor="text1"/>
          </w:rPr>
          <w:t xml:space="preserve"> drug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hyperlink>
      <w:r w:rsidRPr="005D0AA9">
        <w:rPr>
          <w:rFonts w:eastAsia="Times New Roman" w:cs="Arial"/>
          <w:color w:val="000000" w:themeColor="text1"/>
        </w:rPr>
        <w:t> . </w:t>
      </w:r>
      <w:proofErr w:type="spellStart"/>
      <w:r w:rsidRPr="005D0AA9">
        <w:rPr>
          <w:rFonts w:eastAsia="Times New Roman" w:cs="Arial"/>
          <w:iCs/>
          <w:color w:val="000000" w:themeColor="text1"/>
        </w:rPr>
        <w:t>Phytother</w:t>
      </w:r>
      <w:proofErr w:type="spellEnd"/>
      <w:r w:rsidRPr="005D0AA9">
        <w:rPr>
          <w:rFonts w:eastAsia="Times New Roman" w:cs="Arial"/>
          <w:iCs/>
          <w:color w:val="000000" w:themeColor="text1"/>
        </w:rPr>
        <w:t xml:space="preserve"> Res</w:t>
      </w:r>
      <w:r w:rsidRPr="005D0AA9">
        <w:rPr>
          <w:rFonts w:eastAsia="Times New Roman" w:cs="Arial"/>
          <w:color w:val="000000" w:themeColor="text1"/>
        </w:rPr>
        <w:t>. (2004)</w:t>
      </w:r>
    </w:p>
    <w:p w:rsidR="005D0AA9" w:rsidRPr="005D0AA9" w:rsidRDefault="005D0AA9" w:rsidP="00473B1D">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t>Misra</w:t>
      </w:r>
      <w:proofErr w:type="spellEnd"/>
      <w:r w:rsidRPr="005D0AA9">
        <w:rPr>
          <w:rFonts w:eastAsia="Times New Roman" w:cs="Arial"/>
          <w:color w:val="000000" w:themeColor="text1"/>
        </w:rPr>
        <w:t xml:space="preserve"> L, Wagner H </w:t>
      </w:r>
      <w:hyperlink r:id="rId8" w:tgtFrame="_blank" w:history="1">
        <w:r w:rsidRPr="005D0AA9">
          <w:rPr>
            <w:rFonts w:eastAsia="Times New Roman" w:cs="Arial"/>
            <w:color w:val="000000" w:themeColor="text1"/>
          </w:rPr>
          <w:t xml:space="preserve">Alkaloidal constituents of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seeds</w:t>
        </w:r>
      </w:hyperlink>
      <w:r w:rsidRPr="005D0AA9">
        <w:rPr>
          <w:rFonts w:eastAsia="Times New Roman" w:cs="Arial"/>
          <w:color w:val="000000" w:themeColor="text1"/>
        </w:rPr>
        <w:t> . </w:t>
      </w:r>
      <w:proofErr w:type="spellStart"/>
      <w:r w:rsidRPr="005D0AA9">
        <w:rPr>
          <w:rFonts w:eastAsia="Times New Roman" w:cs="Arial"/>
          <w:iCs/>
          <w:color w:val="000000" w:themeColor="text1"/>
        </w:rPr>
        <w:t>Phytochemistry</w:t>
      </w:r>
      <w:proofErr w:type="spellEnd"/>
      <w:r w:rsidRPr="005D0AA9">
        <w:rPr>
          <w:rFonts w:eastAsia="Times New Roman" w:cs="Arial"/>
          <w:color w:val="000000" w:themeColor="text1"/>
        </w:rPr>
        <w:t>. (2004)</w:t>
      </w:r>
    </w:p>
    <w:p w:rsidR="005D0AA9" w:rsidRPr="005D0AA9" w:rsidRDefault="005D0AA9" w:rsidP="00473B1D">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lastRenderedPageBreak/>
        <w:t>Ghosal</w:t>
      </w:r>
      <w:proofErr w:type="spellEnd"/>
      <w:r w:rsidRPr="005D0AA9">
        <w:rPr>
          <w:rFonts w:eastAsia="Times New Roman" w:cs="Arial"/>
          <w:color w:val="000000" w:themeColor="text1"/>
        </w:rPr>
        <w:t xml:space="preserve"> S, Singh S, Bhattacharya SK </w:t>
      </w:r>
      <w:hyperlink r:id="rId9" w:tgtFrame="_blank" w:history="1">
        <w:r w:rsidRPr="005D0AA9">
          <w:rPr>
            <w:rFonts w:eastAsia="Times New Roman" w:cs="Arial"/>
            <w:color w:val="000000" w:themeColor="text1"/>
          </w:rPr>
          <w:t xml:space="preserve">Alkaloids of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pruries</w:t>
        </w:r>
        <w:proofErr w:type="spellEnd"/>
        <w:r w:rsidRPr="005D0AA9">
          <w:rPr>
            <w:rFonts w:eastAsia="Times New Roman" w:cs="Arial"/>
            <w:color w:val="000000" w:themeColor="text1"/>
          </w:rPr>
          <w:t xml:space="preserve"> chemistry and pharmacology</w:t>
        </w:r>
      </w:hyperlink>
      <w:r w:rsidRPr="005D0AA9">
        <w:rPr>
          <w:rFonts w:eastAsia="Times New Roman" w:cs="Arial"/>
          <w:color w:val="000000" w:themeColor="text1"/>
        </w:rPr>
        <w:t> . </w:t>
      </w:r>
      <w:r w:rsidRPr="005D0AA9">
        <w:rPr>
          <w:rFonts w:eastAsia="Times New Roman" w:cs="Arial"/>
          <w:iCs/>
          <w:color w:val="000000" w:themeColor="text1"/>
        </w:rPr>
        <w:t>Planta Med</w:t>
      </w:r>
      <w:r w:rsidRPr="005D0AA9">
        <w:rPr>
          <w:rFonts w:eastAsia="Times New Roman" w:cs="Arial"/>
          <w:color w:val="000000" w:themeColor="text1"/>
        </w:rPr>
        <w:t>. (1971)</w:t>
      </w:r>
    </w:p>
    <w:p w:rsidR="005D0AA9" w:rsidRPr="005D0AA9" w:rsidRDefault="00EE3F72" w:rsidP="00473B1D">
      <w:pPr>
        <w:numPr>
          <w:ilvl w:val="0"/>
          <w:numId w:val="3"/>
        </w:numPr>
        <w:shd w:val="clear" w:color="auto" w:fill="FFFFFF"/>
        <w:spacing w:after="0" w:line="240" w:lineRule="auto"/>
        <w:rPr>
          <w:rFonts w:eastAsia="Times New Roman" w:cs="Arial"/>
          <w:color w:val="000000" w:themeColor="text1"/>
        </w:rPr>
      </w:pPr>
      <w:hyperlink r:id="rId10" w:tgtFrame="_blank" w:history="1">
        <w:r w:rsidR="005D0AA9" w:rsidRPr="005D0AA9">
          <w:rPr>
            <w:rFonts w:eastAsia="Times New Roman" w:cs="Arial"/>
            <w:color w:val="000000" w:themeColor="text1"/>
          </w:rPr>
          <w:t xml:space="preserve">Carboxylesterases from the seeds of an underutilized legume, </w:t>
        </w:r>
        <w:proofErr w:type="spellStart"/>
        <w:r w:rsidR="005D0AA9" w:rsidRPr="005D0AA9">
          <w:rPr>
            <w:rFonts w:eastAsia="Times New Roman" w:cs="Arial"/>
            <w:color w:val="000000" w:themeColor="text1"/>
          </w:rPr>
          <w:t>Mucuna</w:t>
        </w:r>
        <w:proofErr w:type="spellEnd"/>
        <w:r w:rsidR="005D0AA9" w:rsidRPr="005D0AA9">
          <w:rPr>
            <w:rFonts w:eastAsia="Times New Roman" w:cs="Arial"/>
            <w:color w:val="000000" w:themeColor="text1"/>
          </w:rPr>
          <w:t xml:space="preserve"> </w:t>
        </w:r>
        <w:proofErr w:type="spellStart"/>
        <w:r w:rsidR="005D0AA9" w:rsidRPr="005D0AA9">
          <w:rPr>
            <w:rFonts w:eastAsia="Times New Roman" w:cs="Arial"/>
            <w:color w:val="000000" w:themeColor="text1"/>
          </w:rPr>
          <w:t>pruriens</w:t>
        </w:r>
        <w:proofErr w:type="spellEnd"/>
        <w:r w:rsidR="005D0AA9" w:rsidRPr="005D0AA9">
          <w:rPr>
            <w:rFonts w:eastAsia="Times New Roman" w:cs="Arial"/>
            <w:color w:val="000000" w:themeColor="text1"/>
          </w:rPr>
          <w:t>; isolation, purification and characterization</w:t>
        </w:r>
      </w:hyperlink>
    </w:p>
    <w:p w:rsidR="005D0AA9" w:rsidRPr="005D0AA9" w:rsidRDefault="005D0AA9" w:rsidP="00473B1D">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t>Donati</w:t>
      </w:r>
      <w:proofErr w:type="spellEnd"/>
      <w:r w:rsidRPr="005D0AA9">
        <w:rPr>
          <w:rFonts w:eastAsia="Times New Roman" w:cs="Arial"/>
          <w:color w:val="000000" w:themeColor="text1"/>
        </w:rPr>
        <w:t xml:space="preserve"> D, </w:t>
      </w:r>
      <w:r w:rsidRPr="005D0AA9">
        <w:rPr>
          <w:rFonts w:eastAsia="Times New Roman" w:cs="Arial"/>
          <w:iCs/>
          <w:color w:val="000000" w:themeColor="text1"/>
        </w:rPr>
        <w:t>et al</w:t>
      </w:r>
      <w:r w:rsidRPr="005D0AA9">
        <w:rPr>
          <w:rFonts w:eastAsia="Times New Roman" w:cs="Arial"/>
          <w:color w:val="000000" w:themeColor="text1"/>
        </w:rPr>
        <w:t xml:space="preserve"> </w:t>
      </w:r>
      <w:hyperlink r:id="rId11" w:tgtFrame="_blank" w:history="1">
        <w:r w:rsidRPr="005D0AA9">
          <w:rPr>
            <w:rFonts w:eastAsia="Times New Roman" w:cs="Arial"/>
            <w:color w:val="000000" w:themeColor="text1"/>
          </w:rPr>
          <w:t xml:space="preserve">Antidiabetic </w:t>
        </w:r>
        <w:proofErr w:type="spellStart"/>
        <w:r w:rsidRPr="005D0AA9">
          <w:rPr>
            <w:rFonts w:eastAsia="Times New Roman" w:cs="Arial"/>
            <w:color w:val="000000" w:themeColor="text1"/>
          </w:rPr>
          <w:t>oligocyclitols</w:t>
        </w:r>
        <w:proofErr w:type="spellEnd"/>
        <w:r w:rsidRPr="005D0AA9">
          <w:rPr>
            <w:rFonts w:eastAsia="Times New Roman" w:cs="Arial"/>
            <w:color w:val="000000" w:themeColor="text1"/>
          </w:rPr>
          <w:t xml:space="preserve"> in seeds of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hyperlink>
      <w:r w:rsidRPr="005D0AA9">
        <w:rPr>
          <w:rFonts w:eastAsia="Times New Roman" w:cs="Arial"/>
          <w:color w:val="000000" w:themeColor="text1"/>
        </w:rPr>
        <w:t> . </w:t>
      </w:r>
      <w:proofErr w:type="spellStart"/>
      <w:r w:rsidRPr="005D0AA9">
        <w:rPr>
          <w:rFonts w:eastAsia="Times New Roman" w:cs="Arial"/>
          <w:iCs/>
          <w:color w:val="000000" w:themeColor="text1"/>
        </w:rPr>
        <w:t>Phytother</w:t>
      </w:r>
      <w:proofErr w:type="spellEnd"/>
      <w:r w:rsidRPr="005D0AA9">
        <w:rPr>
          <w:rFonts w:eastAsia="Times New Roman" w:cs="Arial"/>
          <w:iCs/>
          <w:color w:val="000000" w:themeColor="text1"/>
        </w:rPr>
        <w:t xml:space="preserve"> Res</w:t>
      </w:r>
      <w:r w:rsidRPr="005D0AA9">
        <w:rPr>
          <w:rFonts w:eastAsia="Times New Roman" w:cs="Arial"/>
          <w:color w:val="000000" w:themeColor="text1"/>
        </w:rPr>
        <w:t>. (2005)</w:t>
      </w:r>
    </w:p>
    <w:p w:rsidR="005D0AA9" w:rsidRPr="005D0AA9" w:rsidRDefault="005D0AA9" w:rsidP="00CB0A92">
      <w:pPr>
        <w:numPr>
          <w:ilvl w:val="0"/>
          <w:numId w:val="3"/>
        </w:numPr>
        <w:shd w:val="clear" w:color="auto" w:fill="FFFFFF"/>
        <w:spacing w:after="0" w:line="240" w:lineRule="auto"/>
        <w:rPr>
          <w:rFonts w:eastAsia="Times New Roman" w:cs="Arial"/>
          <w:color w:val="000000" w:themeColor="text1"/>
        </w:rPr>
      </w:pPr>
      <w:r w:rsidRPr="005D0AA9">
        <w:rPr>
          <w:rFonts w:eastAsia="Times New Roman" w:cs="Arial"/>
          <w:color w:val="000000" w:themeColor="text1"/>
        </w:rPr>
        <w:t xml:space="preserve">Modi KP, Patel NM, Goyal RK </w:t>
      </w:r>
      <w:hyperlink r:id="rId12" w:tgtFrame="_blank" w:history="1">
        <w:r w:rsidRPr="005D0AA9">
          <w:rPr>
            <w:rFonts w:eastAsia="Times New Roman" w:cs="Arial"/>
            <w:color w:val="000000" w:themeColor="text1"/>
          </w:rPr>
          <w:t xml:space="preserve">Estimation of L-dopa from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LINN and formulations containing M.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by HPTLC method</w:t>
        </w:r>
      </w:hyperlink>
      <w:r w:rsidRPr="005D0AA9">
        <w:rPr>
          <w:rFonts w:eastAsia="Times New Roman" w:cs="Arial"/>
          <w:color w:val="000000" w:themeColor="text1"/>
        </w:rPr>
        <w:t> . </w:t>
      </w:r>
      <w:proofErr w:type="spellStart"/>
      <w:r w:rsidRPr="005D0AA9">
        <w:rPr>
          <w:rFonts w:eastAsia="Times New Roman" w:cs="Arial"/>
          <w:iCs/>
          <w:color w:val="000000" w:themeColor="text1"/>
        </w:rPr>
        <w:t>Chem</w:t>
      </w:r>
      <w:proofErr w:type="spellEnd"/>
      <w:r w:rsidRPr="005D0AA9">
        <w:rPr>
          <w:rFonts w:eastAsia="Times New Roman" w:cs="Arial"/>
          <w:iCs/>
          <w:color w:val="000000" w:themeColor="text1"/>
        </w:rPr>
        <w:t xml:space="preserve"> Pharm Bull (Tokyo)</w:t>
      </w:r>
      <w:r w:rsidRPr="005D0AA9">
        <w:rPr>
          <w:rFonts w:eastAsia="Times New Roman" w:cs="Arial"/>
          <w:color w:val="000000" w:themeColor="text1"/>
        </w:rPr>
        <w:t>. (2008)</w:t>
      </w:r>
    </w:p>
    <w:p w:rsidR="00B55EDE" w:rsidRPr="00B55EDE" w:rsidRDefault="005D0AA9" w:rsidP="00B55EDE">
      <w:pPr>
        <w:numPr>
          <w:ilvl w:val="0"/>
          <w:numId w:val="3"/>
        </w:numPr>
        <w:shd w:val="clear" w:color="auto" w:fill="FFFFFF"/>
        <w:spacing w:after="0" w:line="240" w:lineRule="auto"/>
        <w:rPr>
          <w:rFonts w:eastAsia="Times New Roman" w:cs="Arial"/>
          <w:color w:val="000000" w:themeColor="text1"/>
        </w:rPr>
      </w:pPr>
      <w:proofErr w:type="spellStart"/>
      <w:r w:rsidRPr="005D0AA9">
        <w:rPr>
          <w:rFonts w:eastAsia="Times New Roman" w:cs="Arial"/>
          <w:color w:val="000000" w:themeColor="text1"/>
        </w:rPr>
        <w:t>Katzenschlager</w:t>
      </w:r>
      <w:proofErr w:type="spellEnd"/>
      <w:r w:rsidRPr="005D0AA9">
        <w:rPr>
          <w:rFonts w:eastAsia="Times New Roman" w:cs="Arial"/>
          <w:color w:val="000000" w:themeColor="text1"/>
        </w:rPr>
        <w:t xml:space="preserve"> R, </w:t>
      </w:r>
      <w:r w:rsidRPr="005D0AA9">
        <w:rPr>
          <w:rFonts w:eastAsia="Times New Roman" w:cs="Arial"/>
          <w:iCs/>
          <w:color w:val="000000" w:themeColor="text1"/>
        </w:rPr>
        <w:t>et al</w:t>
      </w:r>
      <w:r w:rsidRPr="005D0AA9">
        <w:rPr>
          <w:rFonts w:eastAsia="Times New Roman" w:cs="Arial"/>
          <w:color w:val="000000" w:themeColor="text1"/>
        </w:rPr>
        <w:t xml:space="preserve"> </w:t>
      </w:r>
      <w:hyperlink r:id="rId13" w:tgtFrame="_blank" w:history="1">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in Parkinson's disease: a double blind clinical and pharmacological study</w:t>
        </w:r>
      </w:hyperlink>
      <w:r w:rsidRPr="005D0AA9">
        <w:rPr>
          <w:rFonts w:eastAsia="Times New Roman" w:cs="Arial"/>
          <w:color w:val="000000" w:themeColor="text1"/>
        </w:rPr>
        <w:t> . </w:t>
      </w:r>
      <w:r w:rsidRPr="005D0AA9">
        <w:rPr>
          <w:rFonts w:eastAsia="Times New Roman" w:cs="Arial"/>
          <w:iCs/>
          <w:color w:val="000000" w:themeColor="text1"/>
        </w:rPr>
        <w:t xml:space="preserve">J </w:t>
      </w:r>
      <w:proofErr w:type="spellStart"/>
      <w:r w:rsidRPr="005D0AA9">
        <w:rPr>
          <w:rFonts w:eastAsia="Times New Roman" w:cs="Arial"/>
          <w:iCs/>
          <w:color w:val="000000" w:themeColor="text1"/>
        </w:rPr>
        <w:t>Neurol</w:t>
      </w:r>
      <w:proofErr w:type="spellEnd"/>
      <w:r w:rsidRPr="005D0AA9">
        <w:rPr>
          <w:rFonts w:eastAsia="Times New Roman" w:cs="Arial"/>
          <w:iCs/>
          <w:color w:val="000000" w:themeColor="text1"/>
        </w:rPr>
        <w:t xml:space="preserve"> </w:t>
      </w:r>
      <w:proofErr w:type="spellStart"/>
      <w:r w:rsidRPr="005D0AA9">
        <w:rPr>
          <w:rFonts w:eastAsia="Times New Roman" w:cs="Arial"/>
          <w:iCs/>
          <w:color w:val="000000" w:themeColor="text1"/>
        </w:rPr>
        <w:t>Neurosurg</w:t>
      </w:r>
      <w:proofErr w:type="spellEnd"/>
      <w:r w:rsidRPr="005D0AA9">
        <w:rPr>
          <w:rFonts w:eastAsia="Times New Roman" w:cs="Arial"/>
          <w:iCs/>
          <w:color w:val="000000" w:themeColor="text1"/>
        </w:rPr>
        <w:t xml:space="preserve"> Psychiatry</w:t>
      </w:r>
      <w:r w:rsidRPr="005D0AA9">
        <w:rPr>
          <w:rFonts w:eastAsia="Times New Roman" w:cs="Arial"/>
          <w:color w:val="000000" w:themeColor="text1"/>
        </w:rPr>
        <w:t>. (2004)</w:t>
      </w:r>
    </w:p>
    <w:p w:rsidR="005D0AA9" w:rsidRPr="005D0AA9" w:rsidRDefault="005D0AA9" w:rsidP="00B55EDE">
      <w:pPr>
        <w:numPr>
          <w:ilvl w:val="0"/>
          <w:numId w:val="3"/>
        </w:numPr>
        <w:shd w:val="clear" w:color="auto" w:fill="FFFFFF"/>
        <w:spacing w:after="0" w:line="240" w:lineRule="auto"/>
        <w:rPr>
          <w:rFonts w:eastAsia="Times New Roman" w:cs="Arial"/>
          <w:color w:val="000000" w:themeColor="text1"/>
        </w:rPr>
      </w:pPr>
      <w:r w:rsidRPr="005D0AA9">
        <w:rPr>
          <w:rFonts w:eastAsia="Times New Roman" w:cs="Arial"/>
          <w:color w:val="000000" w:themeColor="text1"/>
        </w:rPr>
        <w:t>Gupta A, </w:t>
      </w:r>
      <w:r w:rsidRPr="005D0AA9">
        <w:rPr>
          <w:rFonts w:eastAsia="Times New Roman" w:cs="Arial"/>
          <w:iCs/>
          <w:color w:val="000000" w:themeColor="text1"/>
        </w:rPr>
        <w:t>et al</w:t>
      </w:r>
      <w:r w:rsidRPr="005D0AA9">
        <w:rPr>
          <w:rFonts w:eastAsia="Times New Roman" w:cs="Arial"/>
          <w:color w:val="000000" w:themeColor="text1"/>
        </w:rPr>
        <w:t xml:space="preserve"> </w:t>
      </w:r>
      <w:hyperlink r:id="rId14" w:tgtFrame="_blank" w:history="1">
        <w:r w:rsidRPr="005D0AA9">
          <w:rPr>
            <w:rFonts w:eastAsia="Times New Roman" w:cs="Arial"/>
            <w:color w:val="000000" w:themeColor="text1"/>
          </w:rPr>
          <w:t xml:space="preserve">A proton NMR study of the effect of </w:t>
        </w:r>
        <w:proofErr w:type="spellStart"/>
        <w:r w:rsidRPr="005D0AA9">
          <w:rPr>
            <w:rFonts w:eastAsia="Times New Roman" w:cs="Arial"/>
            <w:color w:val="000000" w:themeColor="text1"/>
          </w:rPr>
          <w:t>Mucuna</w:t>
        </w:r>
        <w:proofErr w:type="spellEnd"/>
        <w:r w:rsidRPr="005D0AA9">
          <w:rPr>
            <w:rFonts w:eastAsia="Times New Roman" w:cs="Arial"/>
            <w:color w:val="000000" w:themeColor="text1"/>
          </w:rPr>
          <w:t xml:space="preserve"> </w:t>
        </w:r>
        <w:proofErr w:type="spellStart"/>
        <w:r w:rsidRPr="005D0AA9">
          <w:rPr>
            <w:rFonts w:eastAsia="Times New Roman" w:cs="Arial"/>
            <w:color w:val="000000" w:themeColor="text1"/>
          </w:rPr>
          <w:t>pruriens</w:t>
        </w:r>
        <w:proofErr w:type="spellEnd"/>
        <w:r w:rsidRPr="005D0AA9">
          <w:rPr>
            <w:rFonts w:eastAsia="Times New Roman" w:cs="Arial"/>
            <w:color w:val="000000" w:themeColor="text1"/>
          </w:rPr>
          <w:t xml:space="preserve"> on seminal plasma metabolites of infertile males</w:t>
        </w:r>
      </w:hyperlink>
      <w:r w:rsidRPr="005D0AA9">
        <w:rPr>
          <w:rFonts w:eastAsia="Times New Roman" w:cs="Arial"/>
          <w:color w:val="000000" w:themeColor="text1"/>
        </w:rPr>
        <w:t> . </w:t>
      </w:r>
      <w:r w:rsidRPr="005D0AA9">
        <w:rPr>
          <w:rFonts w:eastAsia="Times New Roman" w:cs="Arial"/>
          <w:iCs/>
          <w:color w:val="000000" w:themeColor="text1"/>
        </w:rPr>
        <w:t>J Pharm Biomed Anal</w:t>
      </w:r>
      <w:r w:rsidRPr="005D0AA9">
        <w:rPr>
          <w:rFonts w:eastAsia="Times New Roman" w:cs="Arial"/>
          <w:color w:val="000000" w:themeColor="text1"/>
        </w:rPr>
        <w:t>. (2011)</w:t>
      </w:r>
    </w:p>
    <w:p w:rsidR="005D0AA9" w:rsidRPr="0004393C" w:rsidRDefault="005D0AA9" w:rsidP="008244C2">
      <w:pPr>
        <w:rPr>
          <w:rFonts w:cs="Arial"/>
          <w:color w:val="000000" w:themeColor="text1"/>
        </w:rPr>
      </w:pPr>
    </w:p>
    <w:p w:rsidR="00BB0908" w:rsidRDefault="00BA4F04" w:rsidP="00BB0908">
      <w:pPr>
        <w:spacing w:after="0" w:line="240" w:lineRule="auto"/>
        <w:textAlignment w:val="baseline"/>
        <w:rPr>
          <w:rFonts w:eastAsia="Times New Roman" w:cs="Arial"/>
          <w:b/>
          <w:color w:val="000000" w:themeColor="text1"/>
        </w:rPr>
      </w:pPr>
      <w:r>
        <w:rPr>
          <w:rFonts w:eastAsia="Times New Roman" w:cs="Arial"/>
          <w:b/>
          <w:color w:val="000000" w:themeColor="text1"/>
        </w:rPr>
        <w:t xml:space="preserve">#2 </w:t>
      </w:r>
      <w:r w:rsidR="00BB0908" w:rsidRPr="000148E3">
        <w:rPr>
          <w:rFonts w:eastAsia="Times New Roman" w:cs="Arial"/>
          <w:b/>
          <w:color w:val="000000" w:themeColor="text1"/>
        </w:rPr>
        <w:t>ASHWAGANDHA</w:t>
      </w:r>
    </w:p>
    <w:p w:rsidR="00BA4F04" w:rsidRPr="000148E3" w:rsidRDefault="00BA4F04" w:rsidP="00BB0908">
      <w:pPr>
        <w:spacing w:after="0" w:line="240" w:lineRule="auto"/>
        <w:textAlignment w:val="baseline"/>
        <w:rPr>
          <w:rFonts w:eastAsia="Times New Roman" w:cs="Arial"/>
          <w:b/>
          <w:color w:val="000000" w:themeColor="text1"/>
        </w:rPr>
      </w:pPr>
    </w:p>
    <w:p w:rsidR="00BB0908" w:rsidRPr="000148E3" w:rsidRDefault="00BB0908" w:rsidP="00BB0908">
      <w:pPr>
        <w:spacing w:after="0" w:line="240" w:lineRule="auto"/>
        <w:textAlignment w:val="baseline"/>
        <w:rPr>
          <w:rFonts w:eastAsia="Times New Roman" w:cs="Arial"/>
          <w:color w:val="000000" w:themeColor="text1"/>
        </w:rPr>
      </w:pPr>
    </w:p>
    <w:p w:rsidR="00BB0908" w:rsidRPr="000148E3" w:rsidRDefault="00BB0908" w:rsidP="00BB0908">
      <w:pPr>
        <w:pStyle w:val="NormalWeb"/>
        <w:shd w:val="clear" w:color="auto" w:fill="F5F5EC"/>
        <w:spacing w:after="300"/>
        <w:rPr>
          <w:rFonts w:ascii="Arial" w:eastAsia="Times New Roman" w:hAnsi="Arial" w:cs="Arial"/>
          <w:color w:val="000000" w:themeColor="text1"/>
          <w:sz w:val="22"/>
          <w:szCs w:val="22"/>
        </w:rPr>
      </w:pPr>
      <w:r w:rsidRPr="000148E3">
        <w:rPr>
          <w:rFonts w:ascii="Arial" w:eastAsia="Times New Roman" w:hAnsi="Arial" w:cs="Arial"/>
          <w:color w:val="000000" w:themeColor="text1"/>
          <w:sz w:val="22"/>
          <w:szCs w:val="22"/>
        </w:rPr>
        <w:t xml:space="preserve">Ashwagandha is a traditional herb known for its </w:t>
      </w:r>
      <w:proofErr w:type="spellStart"/>
      <w:r w:rsidRPr="000148E3">
        <w:rPr>
          <w:rFonts w:ascii="Arial" w:eastAsia="Times New Roman" w:hAnsi="Arial" w:cs="Arial"/>
          <w:color w:val="000000" w:themeColor="text1"/>
          <w:sz w:val="22"/>
          <w:szCs w:val="22"/>
        </w:rPr>
        <w:t>adaptogenic</w:t>
      </w:r>
      <w:proofErr w:type="spellEnd"/>
      <w:r w:rsidRPr="000148E3">
        <w:rPr>
          <w:rFonts w:ascii="Arial" w:eastAsia="Times New Roman" w:hAnsi="Arial" w:cs="Arial"/>
          <w:color w:val="000000" w:themeColor="text1"/>
          <w:sz w:val="22"/>
          <w:szCs w:val="22"/>
        </w:rPr>
        <w:t xml:space="preserve"> qualities</w:t>
      </w:r>
      <w:r w:rsidR="00EB7A86">
        <w:rPr>
          <w:rFonts w:ascii="Arial" w:eastAsia="Times New Roman" w:hAnsi="Arial" w:cs="Arial"/>
          <w:color w:val="000000" w:themeColor="text1"/>
          <w:sz w:val="22"/>
          <w:szCs w:val="22"/>
        </w:rPr>
        <w:t xml:space="preserve"> to support strengthening and also included in traditional men’s potency formula to support stamina</w:t>
      </w:r>
      <w:r w:rsidRPr="000148E3">
        <w:rPr>
          <w:rFonts w:ascii="Arial" w:eastAsia="Times New Roman" w:hAnsi="Arial" w:cs="Arial"/>
          <w:color w:val="000000" w:themeColor="text1"/>
          <w:sz w:val="22"/>
          <w:szCs w:val="22"/>
        </w:rPr>
        <w:t>.   As a powerful adaptogen, Ashwagandha </w:t>
      </w:r>
      <w:r w:rsidRPr="000148E3">
        <w:rPr>
          <w:rFonts w:ascii="Arial" w:eastAsia="Times New Roman" w:hAnsi="Arial" w:cs="Arial"/>
          <w:bCs/>
          <w:color w:val="000000" w:themeColor="text1"/>
          <w:sz w:val="22"/>
          <w:szCs w:val="22"/>
        </w:rPr>
        <w:t xml:space="preserve">increases an individual’s ability to adapt to environmental stresses and factors and </w:t>
      </w:r>
      <w:r w:rsidRPr="000148E3">
        <w:rPr>
          <w:rFonts w:ascii="Arial" w:eastAsia="Times New Roman" w:hAnsi="Arial" w:cs="Arial"/>
          <w:color w:val="000000" w:themeColor="text1"/>
          <w:sz w:val="22"/>
          <w:szCs w:val="22"/>
        </w:rPr>
        <w:t>helps to reduce damage to the body from these factors. It helps the body to maintain a balanced state while under physical stress and improves recovery time. In addition, Ashwagandha doesn’t produce the “spike and crash” effect like conventional athletic stimulants.</w:t>
      </w:r>
    </w:p>
    <w:p w:rsidR="00BB0908" w:rsidRPr="000148E3" w:rsidRDefault="00BB0908" w:rsidP="00BB0908">
      <w:pPr>
        <w:spacing w:after="0" w:line="240" w:lineRule="auto"/>
        <w:rPr>
          <w:rFonts w:eastAsia="Times New Roman" w:cs="Arial"/>
          <w:color w:val="000000" w:themeColor="text1"/>
        </w:rPr>
      </w:pPr>
      <w:r w:rsidRPr="000148E3">
        <w:rPr>
          <w:rFonts w:eastAsia="Times New Roman" w:cs="Arial"/>
          <w:color w:val="000000" w:themeColor="text1"/>
        </w:rPr>
        <w:t xml:space="preserve">In </w:t>
      </w:r>
      <w:r w:rsidR="00EB7A86">
        <w:rPr>
          <w:rFonts w:eastAsia="Times New Roman" w:cs="Arial"/>
          <w:color w:val="000000" w:themeColor="text1"/>
        </w:rPr>
        <w:t xml:space="preserve">a </w:t>
      </w:r>
      <w:r w:rsidRPr="000148E3">
        <w:rPr>
          <w:rFonts w:eastAsia="Times New Roman" w:cs="Arial"/>
          <w:color w:val="000000" w:themeColor="text1"/>
        </w:rPr>
        <w:t xml:space="preserve">study, Ashwagandha produced a marked increase in serum testosterone levels (up to and over 15 percent!), which was associated with muscle growth and increased strength. Most notably, those taking the ingredient experienced a 17.1 percent increase in arm muscle size, and a 16.1 percent reduction in average body fat.  </w:t>
      </w:r>
      <w:r w:rsidR="00EB7A86">
        <w:rPr>
          <w:rFonts w:eastAsia="Times New Roman" w:cs="Arial"/>
          <w:color w:val="000000" w:themeColor="text1"/>
        </w:rPr>
        <w:t>(</w:t>
      </w:r>
      <w:r w:rsidRPr="000148E3">
        <w:rPr>
          <w:rFonts w:eastAsia="Times New Roman" w:cs="Arial"/>
          <w:color w:val="000000" w:themeColor="text1"/>
        </w:rPr>
        <w:t>http://www.ncbi.nlm.nih.gov/pmc/articles/PMC4687242)</w:t>
      </w:r>
    </w:p>
    <w:p w:rsidR="00BB0908" w:rsidRPr="000148E3" w:rsidRDefault="00BB0908" w:rsidP="00BB0908">
      <w:pPr>
        <w:shd w:val="clear" w:color="auto" w:fill="F5F5EC"/>
        <w:spacing w:after="300" w:line="240" w:lineRule="auto"/>
        <w:rPr>
          <w:rFonts w:eastAsia="Times New Roman" w:cs="Arial"/>
          <w:color w:val="000000" w:themeColor="text1"/>
        </w:rPr>
      </w:pPr>
    </w:p>
    <w:p w:rsidR="00BB0908" w:rsidRPr="000148E3" w:rsidRDefault="00BB0908" w:rsidP="00BB0908">
      <w:pPr>
        <w:shd w:val="clear" w:color="auto" w:fill="F5F5EC"/>
        <w:spacing w:after="300" w:line="240" w:lineRule="auto"/>
        <w:rPr>
          <w:rFonts w:eastAsia="Times New Roman" w:cs="Arial"/>
          <w:color w:val="000000" w:themeColor="text1"/>
        </w:rPr>
      </w:pPr>
      <w:r w:rsidRPr="000148E3">
        <w:rPr>
          <w:rFonts w:eastAsia="Times New Roman" w:cs="Arial"/>
          <w:color w:val="000000" w:themeColor="text1"/>
        </w:rPr>
        <w:t>REFERENCES:</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 xml:space="preserve">Archana R, </w:t>
      </w:r>
      <w:proofErr w:type="spellStart"/>
      <w:r w:rsidRPr="000148E3">
        <w:rPr>
          <w:rFonts w:eastAsia="Times New Roman" w:cs="Arial"/>
          <w:color w:val="000000" w:themeColor="text1"/>
        </w:rPr>
        <w:t>Namasivayam</w:t>
      </w:r>
      <w:proofErr w:type="spellEnd"/>
      <w:r w:rsidRPr="000148E3">
        <w:rPr>
          <w:rFonts w:eastAsia="Times New Roman" w:cs="Arial"/>
          <w:color w:val="000000" w:themeColor="text1"/>
        </w:rPr>
        <w:t xml:space="preserve"> A. Antistressor effect of </w:t>
      </w:r>
      <w:r w:rsidRPr="000148E3">
        <w:rPr>
          <w:rFonts w:eastAsia="Times New Roman" w:cs="Arial"/>
          <w:i/>
          <w:iCs/>
          <w:color w:val="000000" w:themeColor="text1"/>
        </w:rPr>
        <w:t>Withania somnifera.</w:t>
      </w:r>
      <w:r w:rsidRPr="000148E3">
        <w:rPr>
          <w:rFonts w:eastAsia="Times New Roman" w:cs="Arial"/>
          <w:color w:val="000000" w:themeColor="text1"/>
        </w:rPr>
        <w:t xml:space="preserve"> J </w:t>
      </w:r>
      <w:proofErr w:type="spellStart"/>
      <w:r w:rsidRPr="000148E3">
        <w:rPr>
          <w:rFonts w:eastAsia="Times New Roman" w:cs="Arial"/>
          <w:color w:val="000000" w:themeColor="text1"/>
        </w:rPr>
        <w:t>Ethnopharmacol</w:t>
      </w:r>
      <w:proofErr w:type="spellEnd"/>
      <w:r w:rsidRPr="000148E3">
        <w:rPr>
          <w:rFonts w:eastAsia="Times New Roman" w:cs="Arial"/>
          <w:color w:val="000000" w:themeColor="text1"/>
        </w:rPr>
        <w:t>. 1999</w:t>
      </w:r>
      <w:proofErr w:type="gramStart"/>
      <w:r w:rsidRPr="000148E3">
        <w:rPr>
          <w:rFonts w:eastAsia="Times New Roman" w:cs="Arial"/>
          <w:color w:val="000000" w:themeColor="text1"/>
        </w:rPr>
        <w:t>;64:91</w:t>
      </w:r>
      <w:proofErr w:type="gramEnd"/>
      <w:r w:rsidRPr="000148E3">
        <w:rPr>
          <w:rFonts w:eastAsia="Times New Roman" w:cs="Arial"/>
          <w:color w:val="000000" w:themeColor="text1"/>
        </w:rPr>
        <w:t>–93. [</w:t>
      </w:r>
      <w:hyperlink r:id="rId15" w:tgtFrame="pmc_ext" w:history="1">
        <w:r w:rsidRPr="000148E3">
          <w:rPr>
            <w:rFonts w:eastAsia="Times New Roman" w:cs="Arial"/>
            <w:color w:val="000000" w:themeColor="text1"/>
            <w:u w:val="single"/>
          </w:rPr>
          <w:t>PubMed</w:t>
        </w:r>
      </w:hyperlink>
      <w:r w:rsidRPr="000148E3">
        <w:rPr>
          <w:rFonts w:eastAsia="Times New Roman" w:cs="Arial"/>
          <w:color w:val="000000" w:themeColor="text1"/>
        </w:rPr>
        <w:t>]</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Atta-</w:t>
      </w:r>
      <w:proofErr w:type="spellStart"/>
      <w:r w:rsidRPr="000148E3">
        <w:rPr>
          <w:rFonts w:eastAsia="Times New Roman" w:cs="Arial"/>
          <w:color w:val="000000" w:themeColor="text1"/>
        </w:rPr>
        <w:t>ur</w:t>
      </w:r>
      <w:proofErr w:type="spellEnd"/>
      <w:r w:rsidRPr="000148E3">
        <w:rPr>
          <w:rFonts w:eastAsia="Times New Roman" w:cs="Arial"/>
          <w:color w:val="000000" w:themeColor="text1"/>
        </w:rPr>
        <w:t xml:space="preserve">-Rahman, </w:t>
      </w:r>
      <w:proofErr w:type="spellStart"/>
      <w:r w:rsidRPr="000148E3">
        <w:rPr>
          <w:rFonts w:eastAsia="Times New Roman" w:cs="Arial"/>
          <w:color w:val="000000" w:themeColor="text1"/>
        </w:rPr>
        <w:t>Samina</w:t>
      </w:r>
      <w:proofErr w:type="spellEnd"/>
      <w:r w:rsidRPr="000148E3">
        <w:rPr>
          <w:rFonts w:eastAsia="Times New Roman" w:cs="Arial"/>
          <w:color w:val="000000" w:themeColor="text1"/>
        </w:rPr>
        <w:t xml:space="preserve">-Abbas, </w:t>
      </w:r>
      <w:proofErr w:type="spellStart"/>
      <w:r w:rsidRPr="000148E3">
        <w:rPr>
          <w:rFonts w:eastAsia="Times New Roman" w:cs="Arial"/>
          <w:color w:val="000000" w:themeColor="text1"/>
        </w:rPr>
        <w:t>Dur</w:t>
      </w:r>
      <w:proofErr w:type="spellEnd"/>
      <w:r w:rsidRPr="000148E3">
        <w:rPr>
          <w:rFonts w:eastAsia="Times New Roman" w:cs="Arial"/>
          <w:color w:val="000000" w:themeColor="text1"/>
        </w:rPr>
        <w:t>-e-</w:t>
      </w:r>
      <w:proofErr w:type="spellStart"/>
      <w:r w:rsidRPr="000148E3">
        <w:rPr>
          <w:rFonts w:eastAsia="Times New Roman" w:cs="Arial"/>
          <w:color w:val="000000" w:themeColor="text1"/>
        </w:rPr>
        <w:t>Shahwar</w:t>
      </w:r>
      <w:proofErr w:type="spellEnd"/>
      <w:r w:rsidRPr="000148E3">
        <w:rPr>
          <w:rFonts w:eastAsia="Times New Roman" w:cs="Arial"/>
          <w:color w:val="000000" w:themeColor="text1"/>
        </w:rPr>
        <w:t>, Jamal SA, Choudhary MI, Abbas S. New withanolides from Withania spp. Journal of Natural Products. 1991</w:t>
      </w:r>
      <w:proofErr w:type="gramStart"/>
      <w:r w:rsidRPr="000148E3">
        <w:rPr>
          <w:rFonts w:eastAsia="Times New Roman" w:cs="Arial"/>
          <w:color w:val="000000" w:themeColor="text1"/>
        </w:rPr>
        <w:t>;56:1000</w:t>
      </w:r>
      <w:proofErr w:type="gramEnd"/>
      <w:r w:rsidRPr="000148E3">
        <w:rPr>
          <w:rFonts w:eastAsia="Times New Roman" w:cs="Arial"/>
          <w:color w:val="000000" w:themeColor="text1"/>
        </w:rPr>
        <w:t>–1006.</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 xml:space="preserve">Begum VH, </w:t>
      </w:r>
      <w:proofErr w:type="spellStart"/>
      <w:r w:rsidRPr="000148E3">
        <w:rPr>
          <w:rFonts w:eastAsia="Times New Roman" w:cs="Arial"/>
          <w:color w:val="000000" w:themeColor="text1"/>
        </w:rPr>
        <w:t>Sadique</w:t>
      </w:r>
      <w:proofErr w:type="spellEnd"/>
      <w:r w:rsidRPr="000148E3">
        <w:rPr>
          <w:rFonts w:eastAsia="Times New Roman" w:cs="Arial"/>
          <w:color w:val="000000" w:themeColor="text1"/>
        </w:rPr>
        <w:t xml:space="preserve"> J. Effect Of Withania-Somnifera On Glycosaminoglycan Synthesis in </w:t>
      </w:r>
      <w:proofErr w:type="spellStart"/>
      <w:r w:rsidRPr="000148E3">
        <w:rPr>
          <w:rFonts w:eastAsia="Times New Roman" w:cs="Arial"/>
          <w:color w:val="000000" w:themeColor="text1"/>
        </w:rPr>
        <w:t>Carrageenin</w:t>
      </w:r>
      <w:proofErr w:type="spellEnd"/>
      <w:r w:rsidRPr="000148E3">
        <w:rPr>
          <w:rFonts w:eastAsia="Times New Roman" w:cs="Arial"/>
          <w:color w:val="000000" w:themeColor="text1"/>
        </w:rPr>
        <w:t>-Induced Air Pouch Granuloma. Biochemical Medicine and Metabolic Biology. 1987;38(3):272–277.[</w:t>
      </w:r>
      <w:hyperlink r:id="rId16" w:tgtFrame="pmc_ext" w:history="1">
        <w:r w:rsidRPr="000148E3">
          <w:rPr>
            <w:rFonts w:eastAsia="Times New Roman" w:cs="Arial"/>
            <w:color w:val="000000" w:themeColor="text1"/>
            <w:u w:val="single"/>
          </w:rPr>
          <w:t>PubMed</w:t>
        </w:r>
      </w:hyperlink>
      <w:r w:rsidRPr="000148E3">
        <w:rPr>
          <w:rFonts w:eastAsia="Times New Roman" w:cs="Arial"/>
          <w:color w:val="000000" w:themeColor="text1"/>
        </w:rPr>
        <w:t>]</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Bhandari CR. </w:t>
      </w:r>
      <w:proofErr w:type="spellStart"/>
      <w:r w:rsidRPr="000148E3">
        <w:rPr>
          <w:rFonts w:eastAsia="Times New Roman" w:cs="Arial"/>
          <w:color w:val="000000" w:themeColor="text1"/>
        </w:rPr>
        <w:t>Ashwagandha</w:t>
      </w:r>
      <w:proofErr w:type="spellEnd"/>
      <w:r w:rsidRPr="000148E3">
        <w:rPr>
          <w:rFonts w:eastAsia="Times New Roman" w:cs="Arial"/>
          <w:color w:val="000000" w:themeColor="text1"/>
        </w:rPr>
        <w:t xml:space="preserve"> (</w:t>
      </w:r>
      <w:proofErr w:type="spellStart"/>
      <w:r w:rsidRPr="000148E3">
        <w:rPr>
          <w:rFonts w:eastAsia="Times New Roman" w:cs="Arial"/>
          <w:i/>
          <w:iCs/>
          <w:color w:val="000000" w:themeColor="text1"/>
        </w:rPr>
        <w:t>Withania</w:t>
      </w:r>
      <w:proofErr w:type="spellEnd"/>
      <w:r w:rsidRPr="000148E3">
        <w:rPr>
          <w:rFonts w:eastAsia="Times New Roman" w:cs="Arial"/>
          <w:i/>
          <w:iCs/>
          <w:color w:val="000000" w:themeColor="text1"/>
        </w:rPr>
        <w:t xml:space="preserve"> </w:t>
      </w:r>
      <w:proofErr w:type="spellStart"/>
      <w:r w:rsidRPr="000148E3">
        <w:rPr>
          <w:rFonts w:eastAsia="Times New Roman" w:cs="Arial"/>
          <w:i/>
          <w:iCs/>
          <w:color w:val="000000" w:themeColor="text1"/>
        </w:rPr>
        <w:t>somnifera</w:t>
      </w:r>
      <w:proofErr w:type="spellEnd"/>
      <w:r w:rsidRPr="000148E3">
        <w:rPr>
          <w:rFonts w:eastAsia="Times New Roman" w:cs="Arial"/>
          <w:color w:val="000000" w:themeColor="text1"/>
        </w:rPr>
        <w:t>) “</w:t>
      </w:r>
      <w:proofErr w:type="spellStart"/>
      <w:r w:rsidRPr="000148E3">
        <w:rPr>
          <w:rFonts w:eastAsia="Times New Roman" w:cs="Arial"/>
          <w:color w:val="000000" w:themeColor="text1"/>
        </w:rPr>
        <w:t>Vanaushadhi</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Chandroday</w:t>
      </w:r>
      <w:proofErr w:type="spellEnd"/>
      <w:r w:rsidRPr="000148E3">
        <w:rPr>
          <w:rFonts w:eastAsia="Times New Roman" w:cs="Arial"/>
          <w:color w:val="000000" w:themeColor="text1"/>
        </w:rPr>
        <w:t xml:space="preserve">” (An Encyclopedia of Indian Herbs) Vol. 1. Varanasi, India: CS Series of Varanasi </w:t>
      </w:r>
      <w:proofErr w:type="spellStart"/>
      <w:r w:rsidRPr="000148E3">
        <w:rPr>
          <w:rFonts w:eastAsia="Times New Roman" w:cs="Arial"/>
          <w:color w:val="000000" w:themeColor="text1"/>
        </w:rPr>
        <w:t>Vidyavilas</w:t>
      </w:r>
      <w:proofErr w:type="spellEnd"/>
      <w:r w:rsidRPr="000148E3">
        <w:rPr>
          <w:rFonts w:eastAsia="Times New Roman" w:cs="Arial"/>
          <w:color w:val="000000" w:themeColor="text1"/>
        </w:rPr>
        <w:t xml:space="preserve"> Press; 1970. pp. 96–97.</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 xml:space="preserve">Bhattacharya SK, </w:t>
      </w:r>
      <w:proofErr w:type="spellStart"/>
      <w:r w:rsidRPr="000148E3">
        <w:rPr>
          <w:rFonts w:eastAsia="Times New Roman" w:cs="Arial"/>
          <w:color w:val="000000" w:themeColor="text1"/>
        </w:rPr>
        <w:t>Goel</w:t>
      </w:r>
      <w:proofErr w:type="spellEnd"/>
      <w:r w:rsidRPr="000148E3">
        <w:rPr>
          <w:rFonts w:eastAsia="Times New Roman" w:cs="Arial"/>
          <w:color w:val="000000" w:themeColor="text1"/>
        </w:rPr>
        <w:t xml:space="preserve"> RK, Kaur R, </w:t>
      </w:r>
      <w:proofErr w:type="spellStart"/>
      <w:r w:rsidRPr="000148E3">
        <w:rPr>
          <w:rFonts w:eastAsia="Times New Roman" w:cs="Arial"/>
          <w:color w:val="000000" w:themeColor="text1"/>
        </w:rPr>
        <w:t>Ghosal</w:t>
      </w:r>
      <w:proofErr w:type="spellEnd"/>
      <w:r w:rsidRPr="000148E3">
        <w:rPr>
          <w:rFonts w:eastAsia="Times New Roman" w:cs="Arial"/>
          <w:color w:val="000000" w:themeColor="text1"/>
        </w:rPr>
        <w:t xml:space="preserve"> S. Anti - stress activity of </w:t>
      </w:r>
      <w:proofErr w:type="spellStart"/>
      <w:r w:rsidRPr="000148E3">
        <w:rPr>
          <w:rFonts w:eastAsia="Times New Roman" w:cs="Arial"/>
          <w:color w:val="000000" w:themeColor="text1"/>
        </w:rPr>
        <w:t>Sitoindosides</w:t>
      </w:r>
      <w:proofErr w:type="spellEnd"/>
      <w:r w:rsidRPr="000148E3">
        <w:rPr>
          <w:rFonts w:eastAsia="Times New Roman" w:cs="Arial"/>
          <w:color w:val="000000" w:themeColor="text1"/>
        </w:rPr>
        <w:t xml:space="preserve"> VII and VIII. New </w:t>
      </w:r>
      <w:proofErr w:type="spellStart"/>
      <w:r w:rsidRPr="000148E3">
        <w:rPr>
          <w:rFonts w:eastAsia="Times New Roman" w:cs="Arial"/>
          <w:color w:val="000000" w:themeColor="text1"/>
        </w:rPr>
        <w:t>Acylsterylglucosides</w:t>
      </w:r>
      <w:proofErr w:type="spellEnd"/>
      <w:r w:rsidRPr="000148E3">
        <w:rPr>
          <w:rFonts w:eastAsia="Times New Roman" w:cs="Arial"/>
          <w:color w:val="000000" w:themeColor="text1"/>
        </w:rPr>
        <w:t xml:space="preserve"> from </w:t>
      </w:r>
      <w:proofErr w:type="spellStart"/>
      <w:r w:rsidRPr="000148E3">
        <w:rPr>
          <w:rFonts w:eastAsia="Times New Roman" w:cs="Arial"/>
          <w:i/>
          <w:iCs/>
          <w:color w:val="000000" w:themeColor="text1"/>
        </w:rPr>
        <w:t>Withania</w:t>
      </w:r>
      <w:proofErr w:type="spellEnd"/>
      <w:r w:rsidRPr="000148E3">
        <w:rPr>
          <w:rFonts w:eastAsia="Times New Roman" w:cs="Arial"/>
          <w:i/>
          <w:iCs/>
          <w:color w:val="000000" w:themeColor="text1"/>
        </w:rPr>
        <w:t xml:space="preserve"> </w:t>
      </w:r>
      <w:proofErr w:type="spellStart"/>
      <w:r w:rsidRPr="000148E3">
        <w:rPr>
          <w:rFonts w:eastAsia="Times New Roman" w:cs="Arial"/>
          <w:i/>
          <w:iCs/>
          <w:color w:val="000000" w:themeColor="text1"/>
        </w:rPr>
        <w:t>somnifera</w:t>
      </w:r>
      <w:proofErr w:type="spellEnd"/>
      <w:r w:rsidRPr="000148E3">
        <w:rPr>
          <w:rFonts w:eastAsia="Times New Roman" w:cs="Arial"/>
          <w:color w:val="000000" w:themeColor="text1"/>
        </w:rPr>
        <w:t>. </w:t>
      </w:r>
      <w:proofErr w:type="spellStart"/>
      <w:r w:rsidRPr="000148E3">
        <w:rPr>
          <w:rFonts w:eastAsia="Times New Roman" w:cs="Arial"/>
          <w:color w:val="000000" w:themeColor="text1"/>
        </w:rPr>
        <w:t>Phytother</w:t>
      </w:r>
      <w:proofErr w:type="spellEnd"/>
      <w:r w:rsidRPr="000148E3">
        <w:rPr>
          <w:rFonts w:eastAsia="Times New Roman" w:cs="Arial"/>
          <w:color w:val="000000" w:themeColor="text1"/>
        </w:rPr>
        <w:t xml:space="preserve"> Res. 1987</w:t>
      </w:r>
      <w:proofErr w:type="gramStart"/>
      <w:r w:rsidRPr="000148E3">
        <w:rPr>
          <w:rFonts w:eastAsia="Times New Roman" w:cs="Arial"/>
          <w:color w:val="000000" w:themeColor="text1"/>
        </w:rPr>
        <w:t>;1:32</w:t>
      </w:r>
      <w:proofErr w:type="gramEnd"/>
      <w:r w:rsidRPr="000148E3">
        <w:rPr>
          <w:rFonts w:eastAsia="Times New Roman" w:cs="Arial"/>
          <w:color w:val="000000" w:themeColor="text1"/>
        </w:rPr>
        <w:t>–37.</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r w:rsidRPr="000148E3">
        <w:rPr>
          <w:rFonts w:eastAsia="Times New Roman" w:cs="Arial"/>
          <w:color w:val="000000" w:themeColor="text1"/>
        </w:rPr>
        <w:t xml:space="preserve">Bhattacharya SK, Kumar A, </w:t>
      </w:r>
      <w:proofErr w:type="spellStart"/>
      <w:r w:rsidRPr="000148E3">
        <w:rPr>
          <w:rFonts w:eastAsia="Times New Roman" w:cs="Arial"/>
          <w:color w:val="000000" w:themeColor="text1"/>
        </w:rPr>
        <w:t>Ghosal</w:t>
      </w:r>
      <w:proofErr w:type="spellEnd"/>
      <w:r w:rsidRPr="000148E3">
        <w:rPr>
          <w:rFonts w:eastAsia="Times New Roman" w:cs="Arial"/>
          <w:color w:val="000000" w:themeColor="text1"/>
        </w:rPr>
        <w:t xml:space="preserve"> S. Effects of </w:t>
      </w:r>
      <w:proofErr w:type="spellStart"/>
      <w:r w:rsidRPr="000148E3">
        <w:rPr>
          <w:rFonts w:eastAsia="Times New Roman" w:cs="Arial"/>
          <w:color w:val="000000" w:themeColor="text1"/>
        </w:rPr>
        <w:t>glycowithanolides</w:t>
      </w:r>
      <w:proofErr w:type="spellEnd"/>
      <w:r w:rsidRPr="000148E3">
        <w:rPr>
          <w:rFonts w:eastAsia="Times New Roman" w:cs="Arial"/>
          <w:color w:val="000000" w:themeColor="text1"/>
        </w:rPr>
        <w:t xml:space="preserve"> from </w:t>
      </w:r>
      <w:proofErr w:type="spellStart"/>
      <w:r w:rsidRPr="000148E3">
        <w:rPr>
          <w:rFonts w:eastAsia="Times New Roman" w:cs="Arial"/>
          <w:i/>
          <w:iCs/>
          <w:color w:val="000000" w:themeColor="text1"/>
        </w:rPr>
        <w:t>Withania</w:t>
      </w:r>
      <w:proofErr w:type="spellEnd"/>
      <w:r w:rsidRPr="000148E3">
        <w:rPr>
          <w:rFonts w:eastAsia="Times New Roman" w:cs="Arial"/>
          <w:i/>
          <w:iCs/>
          <w:color w:val="000000" w:themeColor="text1"/>
        </w:rPr>
        <w:t xml:space="preserve"> </w:t>
      </w:r>
      <w:proofErr w:type="spellStart"/>
      <w:r w:rsidRPr="000148E3">
        <w:rPr>
          <w:rFonts w:eastAsia="Times New Roman" w:cs="Arial"/>
          <w:i/>
          <w:iCs/>
          <w:color w:val="000000" w:themeColor="text1"/>
        </w:rPr>
        <w:t>somnifera</w:t>
      </w:r>
      <w:proofErr w:type="spellEnd"/>
      <w:r w:rsidRPr="000148E3">
        <w:rPr>
          <w:rFonts w:eastAsia="Times New Roman" w:cs="Arial"/>
          <w:color w:val="000000" w:themeColor="text1"/>
        </w:rPr>
        <w:t xml:space="preserve"> on animal model of Alzheimer's disease and perturbed central cholinergic </w:t>
      </w:r>
      <w:r w:rsidRPr="000148E3">
        <w:rPr>
          <w:rFonts w:eastAsia="Times New Roman" w:cs="Arial"/>
          <w:color w:val="000000" w:themeColor="text1"/>
        </w:rPr>
        <w:lastRenderedPageBreak/>
        <w:t>markers of cognition in rats. </w:t>
      </w:r>
      <w:proofErr w:type="spellStart"/>
      <w:r w:rsidRPr="000148E3">
        <w:rPr>
          <w:rFonts w:eastAsia="Times New Roman" w:cs="Arial"/>
          <w:color w:val="000000" w:themeColor="text1"/>
        </w:rPr>
        <w:t>Phytother</w:t>
      </w:r>
      <w:proofErr w:type="spellEnd"/>
      <w:r w:rsidRPr="000148E3">
        <w:rPr>
          <w:rFonts w:eastAsia="Times New Roman" w:cs="Arial"/>
          <w:color w:val="000000" w:themeColor="text1"/>
        </w:rPr>
        <w:t xml:space="preserve"> Res. 1995</w:t>
      </w:r>
      <w:proofErr w:type="gramStart"/>
      <w:r w:rsidRPr="000148E3">
        <w:rPr>
          <w:rFonts w:eastAsia="Times New Roman" w:cs="Arial"/>
          <w:color w:val="000000" w:themeColor="text1"/>
        </w:rPr>
        <w:t>;9:110</w:t>
      </w:r>
      <w:proofErr w:type="gramEnd"/>
      <w:r w:rsidRPr="000148E3">
        <w:rPr>
          <w:rFonts w:eastAsia="Times New Roman" w:cs="Arial"/>
          <w:color w:val="000000" w:themeColor="text1"/>
        </w:rPr>
        <w:t xml:space="preserve">–113. </w:t>
      </w:r>
      <w:proofErr w:type="spellStart"/>
      <w:r w:rsidRPr="000148E3">
        <w:rPr>
          <w:rFonts w:eastAsia="Times New Roman" w:cs="Arial"/>
          <w:color w:val="000000" w:themeColor="text1"/>
        </w:rPr>
        <w:t>Budhiraja</w:t>
      </w:r>
      <w:proofErr w:type="spellEnd"/>
      <w:r w:rsidRPr="000148E3">
        <w:rPr>
          <w:rFonts w:eastAsia="Times New Roman" w:cs="Arial"/>
          <w:color w:val="000000" w:themeColor="text1"/>
        </w:rPr>
        <w:t xml:space="preserve"> RD, </w:t>
      </w:r>
      <w:proofErr w:type="spellStart"/>
      <w:r w:rsidRPr="000148E3">
        <w:rPr>
          <w:rFonts w:eastAsia="Times New Roman" w:cs="Arial"/>
          <w:color w:val="000000" w:themeColor="text1"/>
        </w:rPr>
        <w:t>Sudhir</w:t>
      </w:r>
      <w:proofErr w:type="spellEnd"/>
      <w:r w:rsidRPr="000148E3">
        <w:rPr>
          <w:rFonts w:eastAsia="Times New Roman" w:cs="Arial"/>
          <w:color w:val="000000" w:themeColor="text1"/>
        </w:rPr>
        <w:t xml:space="preserve"> S. Review of biological activity of withanolides. JSIR. 1987</w:t>
      </w:r>
      <w:proofErr w:type="gramStart"/>
      <w:r w:rsidRPr="000148E3">
        <w:rPr>
          <w:rFonts w:eastAsia="Times New Roman" w:cs="Arial"/>
          <w:color w:val="000000" w:themeColor="text1"/>
        </w:rPr>
        <w:t>;46:488</w:t>
      </w:r>
      <w:proofErr w:type="gramEnd"/>
      <w:r w:rsidRPr="000148E3">
        <w:rPr>
          <w:rFonts w:eastAsia="Times New Roman" w:cs="Arial"/>
          <w:color w:val="000000" w:themeColor="text1"/>
        </w:rPr>
        <w:t>–491.</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proofErr w:type="spellStart"/>
      <w:r w:rsidRPr="000148E3">
        <w:rPr>
          <w:rFonts w:eastAsia="Times New Roman" w:cs="Arial"/>
          <w:color w:val="000000" w:themeColor="text1"/>
        </w:rPr>
        <w:t>Changhadi</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Govardhan</w:t>
      </w:r>
      <w:proofErr w:type="spellEnd"/>
      <w:r w:rsidRPr="000148E3">
        <w:rPr>
          <w:rFonts w:eastAsia="Times New Roman" w:cs="Arial"/>
          <w:color w:val="000000" w:themeColor="text1"/>
        </w:rPr>
        <w:t xml:space="preserve"> Sharma, author. </w:t>
      </w:r>
      <w:proofErr w:type="spellStart"/>
      <w:r w:rsidRPr="000148E3">
        <w:rPr>
          <w:rFonts w:eastAsia="Times New Roman" w:cs="Arial"/>
          <w:color w:val="000000" w:themeColor="text1"/>
        </w:rPr>
        <w:t>Ashwagandharishta</w:t>
      </w:r>
      <w:proofErr w:type="spellEnd"/>
      <w:r w:rsidRPr="000148E3">
        <w:rPr>
          <w:rFonts w:eastAsia="Times New Roman" w:cs="Arial"/>
          <w:color w:val="000000" w:themeColor="text1"/>
        </w:rPr>
        <w:t xml:space="preserve"> - </w:t>
      </w:r>
      <w:proofErr w:type="spellStart"/>
      <w:r w:rsidRPr="000148E3">
        <w:rPr>
          <w:rFonts w:eastAsia="Times New Roman" w:cs="Arial"/>
          <w:color w:val="000000" w:themeColor="text1"/>
        </w:rPr>
        <w:t>Rastantra</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Sar</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Evam</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Sidhyaprayog</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Sangrah</w:t>
      </w:r>
      <w:proofErr w:type="spellEnd"/>
      <w:r w:rsidRPr="000148E3">
        <w:rPr>
          <w:rFonts w:eastAsia="Times New Roman" w:cs="Arial"/>
          <w:color w:val="000000" w:themeColor="text1"/>
        </w:rPr>
        <w:t xml:space="preserve"> - Krishna-Gopal Ayurveda </w:t>
      </w:r>
      <w:proofErr w:type="spellStart"/>
      <w:r w:rsidRPr="000148E3">
        <w:rPr>
          <w:rFonts w:eastAsia="Times New Roman" w:cs="Arial"/>
          <w:color w:val="000000" w:themeColor="text1"/>
        </w:rPr>
        <w:t>Bhawan</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Dharmarth</w:t>
      </w:r>
      <w:proofErr w:type="spellEnd"/>
      <w:r w:rsidRPr="000148E3">
        <w:rPr>
          <w:rFonts w:eastAsia="Times New Roman" w:cs="Arial"/>
          <w:color w:val="000000" w:themeColor="text1"/>
        </w:rPr>
        <w:t xml:space="preserve"> Trust) Nagpur: 1938. pp. 743–744.</w:t>
      </w:r>
    </w:p>
    <w:p w:rsidR="00BB0908" w:rsidRPr="000148E3" w:rsidRDefault="00BB0908" w:rsidP="00BB0908">
      <w:pPr>
        <w:pStyle w:val="ListParagraph"/>
        <w:numPr>
          <w:ilvl w:val="0"/>
          <w:numId w:val="4"/>
        </w:numPr>
        <w:shd w:val="clear" w:color="auto" w:fill="FFFFFF"/>
        <w:spacing w:line="240" w:lineRule="auto"/>
        <w:rPr>
          <w:rFonts w:eastAsia="Times New Roman" w:cs="Arial"/>
          <w:color w:val="000000" w:themeColor="text1"/>
        </w:rPr>
      </w:pPr>
      <w:proofErr w:type="spellStart"/>
      <w:r w:rsidRPr="000148E3">
        <w:rPr>
          <w:rFonts w:eastAsia="Times New Roman" w:cs="Arial"/>
          <w:color w:val="000000" w:themeColor="text1"/>
        </w:rPr>
        <w:t>Dekosky</w:t>
      </w:r>
      <w:proofErr w:type="spellEnd"/>
      <w:r w:rsidRPr="000148E3">
        <w:rPr>
          <w:rFonts w:eastAsia="Times New Roman" w:cs="Arial"/>
          <w:color w:val="000000" w:themeColor="text1"/>
        </w:rPr>
        <w:t xml:space="preserve"> S, </w:t>
      </w:r>
      <w:proofErr w:type="spellStart"/>
      <w:r w:rsidRPr="000148E3">
        <w:rPr>
          <w:rFonts w:eastAsia="Times New Roman" w:cs="Arial"/>
          <w:color w:val="000000" w:themeColor="text1"/>
        </w:rPr>
        <w:t>Scheff</w:t>
      </w:r>
      <w:proofErr w:type="spellEnd"/>
      <w:r w:rsidRPr="000148E3">
        <w:rPr>
          <w:rFonts w:eastAsia="Times New Roman" w:cs="Arial"/>
          <w:color w:val="000000" w:themeColor="text1"/>
        </w:rPr>
        <w:t xml:space="preserve"> SW. Synapse loss in frontal cortex biopsies in Alzheimer's disease: correlation with cognitive severity. Ann Neurol. 1990</w:t>
      </w:r>
      <w:proofErr w:type="gramStart"/>
      <w:r w:rsidRPr="000148E3">
        <w:rPr>
          <w:rFonts w:eastAsia="Times New Roman" w:cs="Arial"/>
          <w:color w:val="000000" w:themeColor="text1"/>
        </w:rPr>
        <w:t>;27:457</w:t>
      </w:r>
      <w:proofErr w:type="gramEnd"/>
      <w:r w:rsidRPr="000148E3">
        <w:rPr>
          <w:rFonts w:eastAsia="Times New Roman" w:cs="Arial"/>
          <w:color w:val="000000" w:themeColor="text1"/>
        </w:rPr>
        <w:t>–464. </w:t>
      </w:r>
    </w:p>
    <w:p w:rsidR="00DD1CEB" w:rsidRDefault="00DD1CEB" w:rsidP="008244C2">
      <w:pPr>
        <w:rPr>
          <w:rFonts w:cs="Arial"/>
          <w:color w:val="000000" w:themeColor="text1"/>
        </w:rPr>
      </w:pPr>
    </w:p>
    <w:p w:rsidR="0016140D" w:rsidRPr="000148E3" w:rsidRDefault="00BA4F04" w:rsidP="0016140D">
      <w:pPr>
        <w:spacing w:after="0" w:line="240" w:lineRule="auto"/>
        <w:rPr>
          <w:rFonts w:eastAsia="Times New Roman" w:cs="Arial"/>
          <w:b/>
          <w:color w:val="000000" w:themeColor="text1"/>
        </w:rPr>
      </w:pPr>
      <w:r w:rsidRPr="00BA4F04">
        <w:rPr>
          <w:rFonts w:cs="Arial"/>
          <w:b/>
          <w:color w:val="000000" w:themeColor="text1"/>
        </w:rPr>
        <w:t>#3</w:t>
      </w:r>
      <w:r>
        <w:rPr>
          <w:rFonts w:cs="Arial"/>
          <w:color w:val="000000" w:themeColor="text1"/>
        </w:rPr>
        <w:t xml:space="preserve"> </w:t>
      </w:r>
      <w:r w:rsidR="0016140D" w:rsidRPr="000148E3">
        <w:rPr>
          <w:rFonts w:eastAsia="Times New Roman" w:cs="Arial"/>
          <w:b/>
          <w:color w:val="000000" w:themeColor="text1"/>
        </w:rPr>
        <w:t>TRIBULIS TERRESTRIS</w:t>
      </w:r>
    </w:p>
    <w:p w:rsidR="0016140D" w:rsidRPr="000148E3" w:rsidRDefault="0016140D" w:rsidP="0016140D">
      <w:pPr>
        <w:spacing w:after="0" w:line="240" w:lineRule="auto"/>
        <w:rPr>
          <w:rFonts w:eastAsia="Times New Roman" w:cs="Arial"/>
          <w:color w:val="000000" w:themeColor="text1"/>
        </w:rPr>
      </w:pPr>
    </w:p>
    <w:p w:rsidR="0016140D" w:rsidRPr="000148E3" w:rsidRDefault="0016140D" w:rsidP="0016140D">
      <w:pPr>
        <w:spacing w:after="0" w:line="240" w:lineRule="auto"/>
        <w:rPr>
          <w:rFonts w:eastAsia="Times New Roman" w:cs="Arial"/>
          <w:color w:val="000000" w:themeColor="text1"/>
        </w:rPr>
      </w:pPr>
    </w:p>
    <w:p w:rsidR="0016140D" w:rsidRPr="000148E3" w:rsidRDefault="0016140D" w:rsidP="0016140D">
      <w:pPr>
        <w:spacing w:after="288" w:line="360" w:lineRule="atLeast"/>
        <w:textAlignment w:val="baseline"/>
        <w:rPr>
          <w:rFonts w:eastAsia="Times New Roman" w:cs="Arial"/>
          <w:color w:val="000000" w:themeColor="text1"/>
        </w:rPr>
      </w:pPr>
      <w:r w:rsidRPr="000148E3">
        <w:rPr>
          <w:rFonts w:eastAsia="Times New Roman" w:cs="Arial"/>
          <w:color w:val="000000" w:themeColor="text1"/>
        </w:rPr>
        <w:t xml:space="preserve">Tribulus Terrestris has been proven to help libido in both men and women it also has other health benefits.   Extracts of </w:t>
      </w:r>
      <w:proofErr w:type="spellStart"/>
      <w:r w:rsidRPr="000148E3">
        <w:rPr>
          <w:rFonts w:eastAsia="Times New Roman" w:cs="Arial"/>
          <w:color w:val="000000" w:themeColor="text1"/>
        </w:rPr>
        <w:t>T</w:t>
      </w:r>
      <w:r w:rsidR="00BA4F04">
        <w:rPr>
          <w:rFonts w:eastAsia="Times New Roman" w:cs="Arial"/>
          <w:color w:val="000000" w:themeColor="text1"/>
        </w:rPr>
        <w:t>ribulus</w:t>
      </w:r>
      <w:proofErr w:type="spellEnd"/>
      <w:r w:rsidR="00BA4F04">
        <w:rPr>
          <w:rFonts w:eastAsia="Times New Roman" w:cs="Arial"/>
          <w:color w:val="000000" w:themeColor="text1"/>
        </w:rPr>
        <w:t xml:space="preserve"> </w:t>
      </w:r>
      <w:proofErr w:type="spellStart"/>
      <w:r w:rsidR="00BA4F04">
        <w:rPr>
          <w:rFonts w:eastAsia="Times New Roman" w:cs="Arial"/>
          <w:color w:val="000000" w:themeColor="text1"/>
        </w:rPr>
        <w:t>Terrestris</w:t>
      </w:r>
      <w:proofErr w:type="spellEnd"/>
      <w:r w:rsidRPr="000148E3">
        <w:rPr>
          <w:rFonts w:eastAsia="Times New Roman" w:cs="Arial"/>
          <w:color w:val="000000" w:themeColor="text1"/>
        </w:rPr>
        <w:t xml:space="preserve"> have been shown to improve testosterone levels and to boost hormone levels.</w:t>
      </w:r>
    </w:p>
    <w:p w:rsidR="0016140D" w:rsidRPr="000148E3" w:rsidRDefault="0016140D" w:rsidP="0016140D">
      <w:pPr>
        <w:spacing w:after="288" w:line="360" w:lineRule="atLeast"/>
        <w:textAlignment w:val="baseline"/>
        <w:rPr>
          <w:rFonts w:eastAsia="Times New Roman" w:cs="Arial"/>
          <w:color w:val="000000" w:themeColor="text1"/>
        </w:rPr>
      </w:pPr>
      <w:r w:rsidRPr="000148E3">
        <w:rPr>
          <w:rFonts w:eastAsia="Times New Roman" w:cs="Arial"/>
          <w:color w:val="000000" w:themeColor="text1"/>
        </w:rPr>
        <w:t>REFERENCES:</w:t>
      </w:r>
    </w:p>
    <w:p w:rsidR="0016140D" w:rsidRPr="000148E3" w:rsidRDefault="00C339A4" w:rsidP="0016140D">
      <w:pPr>
        <w:pStyle w:val="ListParagraph"/>
        <w:numPr>
          <w:ilvl w:val="0"/>
          <w:numId w:val="5"/>
        </w:numPr>
        <w:shd w:val="clear" w:color="auto" w:fill="FFFFFF"/>
        <w:spacing w:after="0" w:line="240" w:lineRule="auto"/>
        <w:ind w:right="1500"/>
        <w:outlineLvl w:val="2"/>
        <w:rPr>
          <w:rFonts w:eastAsia="Times New Roman" w:cs="Arial"/>
          <w:color w:val="000000" w:themeColor="text1"/>
        </w:rPr>
      </w:pPr>
      <w:hyperlink r:id="rId17" w:history="1">
        <w:r w:rsidR="0016140D" w:rsidRPr="000148E3">
          <w:rPr>
            <w:rFonts w:eastAsia="Times New Roman" w:cs="Arial"/>
            <w:color w:val="000000" w:themeColor="text1"/>
          </w:rPr>
          <w:t>Aphrodisiac properties of </w:t>
        </w:r>
        <w:proofErr w:type="spellStart"/>
        <w:r w:rsidR="0016140D" w:rsidRPr="000148E3">
          <w:rPr>
            <w:rFonts w:eastAsia="Times New Roman" w:cs="Arial"/>
            <w:bCs/>
            <w:color w:val="000000" w:themeColor="text1"/>
          </w:rPr>
          <w:t>Tribulus</w:t>
        </w:r>
        <w:proofErr w:type="spellEnd"/>
        <w:r w:rsidR="0016140D" w:rsidRPr="000148E3">
          <w:rPr>
            <w:rFonts w:eastAsia="Times New Roman" w:cs="Arial"/>
            <w:bCs/>
            <w:color w:val="000000" w:themeColor="text1"/>
          </w:rPr>
          <w:t xml:space="preserve"> </w:t>
        </w:r>
        <w:proofErr w:type="spellStart"/>
        <w:r w:rsidR="0016140D" w:rsidRPr="000148E3">
          <w:rPr>
            <w:rFonts w:eastAsia="Times New Roman" w:cs="Arial"/>
            <w:bCs/>
            <w:color w:val="000000" w:themeColor="text1"/>
          </w:rPr>
          <w:t>Terrestris</w:t>
        </w:r>
        <w:proofErr w:type="spellEnd"/>
        <w:r w:rsidR="0016140D" w:rsidRPr="000148E3">
          <w:rPr>
            <w:rFonts w:eastAsia="Times New Roman" w:cs="Arial"/>
            <w:bCs/>
            <w:color w:val="000000" w:themeColor="text1"/>
          </w:rPr>
          <w:t> </w:t>
        </w:r>
        <w:r w:rsidR="0016140D" w:rsidRPr="000148E3">
          <w:rPr>
            <w:rFonts w:eastAsia="Times New Roman" w:cs="Arial"/>
            <w:color w:val="000000" w:themeColor="text1"/>
          </w:rPr>
          <w:t>extract (</w:t>
        </w:r>
        <w:proofErr w:type="spellStart"/>
        <w:r w:rsidR="0016140D" w:rsidRPr="000148E3">
          <w:rPr>
            <w:rFonts w:eastAsia="Times New Roman" w:cs="Arial"/>
            <w:color w:val="000000" w:themeColor="text1"/>
          </w:rPr>
          <w:t>Protodioscin</w:t>
        </w:r>
        <w:proofErr w:type="spellEnd"/>
        <w:r w:rsidR="0016140D" w:rsidRPr="000148E3">
          <w:rPr>
            <w:rFonts w:eastAsia="Times New Roman" w:cs="Arial"/>
            <w:color w:val="000000" w:themeColor="text1"/>
          </w:rPr>
          <w:t>) in normal and castrated rats</w:t>
        </w:r>
      </w:hyperlink>
      <w:r w:rsidR="0016140D" w:rsidRPr="000148E3">
        <w:rPr>
          <w:rFonts w:eastAsia="Times New Roman" w:cs="Arial"/>
          <w:color w:val="000000" w:themeColor="text1"/>
        </w:rPr>
        <w:t xml:space="preserve">.  K </w:t>
      </w:r>
      <w:proofErr w:type="spellStart"/>
      <w:r w:rsidR="0016140D" w:rsidRPr="000148E3">
        <w:rPr>
          <w:rFonts w:eastAsia="Times New Roman" w:cs="Arial"/>
          <w:color w:val="000000" w:themeColor="text1"/>
        </w:rPr>
        <w:t>Gauthaman</w:t>
      </w:r>
      <w:proofErr w:type="spellEnd"/>
      <w:r w:rsidR="0016140D" w:rsidRPr="000148E3">
        <w:rPr>
          <w:rFonts w:eastAsia="Times New Roman" w:cs="Arial"/>
          <w:color w:val="000000" w:themeColor="text1"/>
        </w:rPr>
        <w:t xml:space="preserve">, PG </w:t>
      </w:r>
      <w:proofErr w:type="spellStart"/>
      <w:r w:rsidR="0016140D" w:rsidRPr="000148E3">
        <w:rPr>
          <w:rFonts w:eastAsia="Times New Roman" w:cs="Arial"/>
          <w:color w:val="000000" w:themeColor="text1"/>
        </w:rPr>
        <w:t>Adaikan</w:t>
      </w:r>
      <w:proofErr w:type="spellEnd"/>
      <w:r w:rsidR="0016140D" w:rsidRPr="000148E3">
        <w:rPr>
          <w:rFonts w:eastAsia="Times New Roman" w:cs="Arial"/>
          <w:color w:val="000000" w:themeColor="text1"/>
        </w:rPr>
        <w:t>, RNV Prasad - Life sciences, 2002.</w:t>
      </w:r>
    </w:p>
    <w:p w:rsidR="0016140D" w:rsidRPr="000148E3" w:rsidRDefault="00C339A4" w:rsidP="0016140D">
      <w:pPr>
        <w:pStyle w:val="ListParagraph"/>
        <w:numPr>
          <w:ilvl w:val="0"/>
          <w:numId w:val="5"/>
        </w:numPr>
        <w:shd w:val="clear" w:color="auto" w:fill="FFFFFF"/>
        <w:spacing w:after="0" w:line="285" w:lineRule="atLeast"/>
        <w:ind w:right="1500"/>
        <w:outlineLvl w:val="2"/>
        <w:rPr>
          <w:rFonts w:eastAsia="Times New Roman" w:cs="Arial"/>
          <w:color w:val="000000" w:themeColor="text1"/>
        </w:rPr>
      </w:pPr>
      <w:hyperlink r:id="rId18" w:history="1">
        <w:r w:rsidR="0016140D" w:rsidRPr="000148E3">
          <w:rPr>
            <w:rFonts w:eastAsia="Times New Roman" w:cs="Arial"/>
            <w:color w:val="000000" w:themeColor="text1"/>
          </w:rPr>
          <w:t>The hormonal effects of </w:t>
        </w:r>
        <w:r w:rsidR="0016140D" w:rsidRPr="000148E3">
          <w:rPr>
            <w:rFonts w:eastAsia="Times New Roman" w:cs="Arial"/>
            <w:bCs/>
            <w:color w:val="000000" w:themeColor="text1"/>
          </w:rPr>
          <w:t>Tribulus terrestris </w:t>
        </w:r>
        <w:r w:rsidR="0016140D" w:rsidRPr="000148E3">
          <w:rPr>
            <w:rFonts w:eastAsia="Times New Roman" w:cs="Arial"/>
            <w:color w:val="000000" w:themeColor="text1"/>
          </w:rPr>
          <w:t>and its role in the management of male erectile dysfunction–an evaluation using primates, rabbit and rat</w:t>
        </w:r>
      </w:hyperlink>
      <w:r w:rsidR="0016140D" w:rsidRPr="000148E3">
        <w:rPr>
          <w:rFonts w:eastAsia="Times New Roman" w:cs="Arial"/>
          <w:color w:val="000000" w:themeColor="text1"/>
        </w:rPr>
        <w:t xml:space="preserve"> K </w:t>
      </w:r>
      <w:proofErr w:type="spellStart"/>
      <w:r w:rsidR="0016140D" w:rsidRPr="000148E3">
        <w:rPr>
          <w:rFonts w:eastAsia="Times New Roman" w:cs="Arial"/>
          <w:color w:val="000000" w:themeColor="text1"/>
        </w:rPr>
        <w:t>Gauthaman</w:t>
      </w:r>
      <w:proofErr w:type="spellEnd"/>
      <w:r w:rsidR="0016140D" w:rsidRPr="000148E3">
        <w:rPr>
          <w:rFonts w:eastAsia="Times New Roman" w:cs="Arial"/>
          <w:color w:val="000000" w:themeColor="text1"/>
        </w:rPr>
        <w:t xml:space="preserve">, AP </w:t>
      </w:r>
      <w:proofErr w:type="spellStart"/>
      <w:r w:rsidR="0016140D" w:rsidRPr="000148E3">
        <w:rPr>
          <w:rFonts w:eastAsia="Times New Roman" w:cs="Arial"/>
          <w:color w:val="000000" w:themeColor="text1"/>
        </w:rPr>
        <w:t>Ganesan</w:t>
      </w:r>
      <w:proofErr w:type="spellEnd"/>
      <w:r w:rsidR="0016140D" w:rsidRPr="000148E3">
        <w:rPr>
          <w:rFonts w:eastAsia="Times New Roman" w:cs="Arial"/>
          <w:color w:val="000000" w:themeColor="text1"/>
        </w:rPr>
        <w:t xml:space="preserve"> - Phytomedicine, 2008.</w:t>
      </w:r>
    </w:p>
    <w:p w:rsidR="0016140D" w:rsidRPr="000148E3" w:rsidRDefault="0016140D" w:rsidP="0016140D">
      <w:pPr>
        <w:pStyle w:val="ListParagraph"/>
        <w:numPr>
          <w:ilvl w:val="0"/>
          <w:numId w:val="5"/>
        </w:numPr>
        <w:spacing w:after="0" w:line="240" w:lineRule="auto"/>
        <w:rPr>
          <w:rFonts w:eastAsia="Times New Roman" w:cs="Arial"/>
          <w:color w:val="000000" w:themeColor="text1"/>
        </w:rPr>
      </w:pPr>
      <w:proofErr w:type="spellStart"/>
      <w:r w:rsidRPr="000148E3">
        <w:rPr>
          <w:rFonts w:eastAsia="Times New Roman" w:cs="Arial"/>
          <w:color w:val="000000" w:themeColor="text1"/>
        </w:rPr>
        <w:t>Protodioscin</w:t>
      </w:r>
      <w:proofErr w:type="spellEnd"/>
      <w:r w:rsidRPr="000148E3">
        <w:rPr>
          <w:rFonts w:eastAsia="Times New Roman" w:cs="Arial"/>
          <w:color w:val="000000" w:themeColor="text1"/>
        </w:rPr>
        <w:t xml:space="preserve"> from herbal plant Tribulus terrestris L improves the male sexual functions, probably via DHEA.     A. </w:t>
      </w:r>
      <w:proofErr w:type="spellStart"/>
      <w:r w:rsidRPr="000148E3">
        <w:rPr>
          <w:rFonts w:eastAsia="Times New Roman" w:cs="Arial"/>
          <w:color w:val="000000" w:themeColor="text1"/>
        </w:rPr>
        <w:t>Adimoelja</w:t>
      </w:r>
      <w:proofErr w:type="spellEnd"/>
      <w:r w:rsidRPr="000148E3">
        <w:rPr>
          <w:rFonts w:eastAsia="Times New Roman" w:cs="Arial"/>
          <w:color w:val="000000" w:themeColor="text1"/>
        </w:rPr>
        <w:t xml:space="preserve"> and P. </w:t>
      </w:r>
      <w:proofErr w:type="spellStart"/>
      <w:r w:rsidRPr="000148E3">
        <w:rPr>
          <w:rFonts w:eastAsia="Times New Roman" w:cs="Arial"/>
          <w:color w:val="000000" w:themeColor="text1"/>
        </w:rPr>
        <w:t>Genoshan</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Adaikan</w:t>
      </w:r>
      <w:proofErr w:type="spellEnd"/>
      <w:r w:rsidRPr="000148E3">
        <w:rPr>
          <w:rFonts w:eastAsia="Times New Roman" w:cs="Arial"/>
          <w:color w:val="000000" w:themeColor="text1"/>
        </w:rPr>
        <w:t xml:space="preserve">    </w:t>
      </w:r>
      <w:proofErr w:type="spellStart"/>
      <w:r w:rsidRPr="000148E3">
        <w:rPr>
          <w:rFonts w:eastAsia="Times New Roman" w:cs="Arial"/>
          <w:color w:val="000000" w:themeColor="text1"/>
        </w:rPr>
        <w:t>Airlangga</w:t>
      </w:r>
      <w:proofErr w:type="spellEnd"/>
      <w:r w:rsidRPr="000148E3">
        <w:rPr>
          <w:rFonts w:eastAsia="Times New Roman" w:cs="Arial"/>
          <w:color w:val="000000" w:themeColor="text1"/>
        </w:rPr>
        <w:t xml:space="preserve"> University,  Indonesia and National University of Singapore in 6</w:t>
      </w:r>
      <w:r w:rsidRPr="000148E3">
        <w:rPr>
          <w:rFonts w:eastAsia="Times New Roman" w:cs="Arial"/>
          <w:color w:val="000000" w:themeColor="text1"/>
          <w:vertAlign w:val="superscript"/>
        </w:rPr>
        <w:t>th</w:t>
      </w:r>
      <w:r w:rsidRPr="000148E3">
        <w:rPr>
          <w:rFonts w:eastAsia="Times New Roman" w:cs="Arial"/>
          <w:color w:val="000000" w:themeColor="text1"/>
        </w:rPr>
        <w:t xml:space="preserve"> Biennial Asian-Pacific Meeting on Impotence in Kuala Lumpur, Malaysia (1997) Int. J Impotence Research v9, sup 1 (1997).</w:t>
      </w:r>
    </w:p>
    <w:p w:rsidR="0016140D" w:rsidRDefault="0016140D" w:rsidP="008244C2">
      <w:pPr>
        <w:rPr>
          <w:rFonts w:cs="Arial"/>
          <w:color w:val="000000" w:themeColor="text1"/>
        </w:rPr>
      </w:pPr>
    </w:p>
    <w:p w:rsidR="0016140D" w:rsidRDefault="0016140D" w:rsidP="008244C2">
      <w:pPr>
        <w:rPr>
          <w:rFonts w:cs="Arial"/>
          <w:color w:val="000000" w:themeColor="text1"/>
        </w:rPr>
      </w:pPr>
    </w:p>
    <w:p w:rsidR="0016140D" w:rsidRDefault="00BA4F04" w:rsidP="008244C2">
      <w:pPr>
        <w:rPr>
          <w:rFonts w:cs="Arial"/>
          <w:b/>
          <w:color w:val="000000" w:themeColor="text1"/>
        </w:rPr>
      </w:pPr>
      <w:r>
        <w:rPr>
          <w:rFonts w:cs="Arial"/>
          <w:b/>
          <w:color w:val="000000" w:themeColor="text1"/>
        </w:rPr>
        <w:t xml:space="preserve">#4 </w:t>
      </w:r>
      <w:r w:rsidR="0016140D" w:rsidRPr="002C09BE">
        <w:rPr>
          <w:rFonts w:cs="Arial"/>
          <w:b/>
          <w:color w:val="000000" w:themeColor="text1"/>
        </w:rPr>
        <w:t>AVENA SATIVA</w:t>
      </w:r>
    </w:p>
    <w:p w:rsidR="005B0860" w:rsidRPr="002C09BE" w:rsidRDefault="005B0860" w:rsidP="008244C2">
      <w:pPr>
        <w:rPr>
          <w:rFonts w:cs="Arial"/>
          <w:b/>
          <w:color w:val="000000" w:themeColor="text1"/>
        </w:rPr>
      </w:pPr>
    </w:p>
    <w:p w:rsidR="0016140D" w:rsidRPr="00C51DC9" w:rsidRDefault="0016140D" w:rsidP="008244C2">
      <w:pPr>
        <w:rPr>
          <w:rFonts w:cs="Arial"/>
          <w:color w:val="000000" w:themeColor="text1"/>
        </w:rPr>
      </w:pPr>
      <w:proofErr w:type="spellStart"/>
      <w:r w:rsidRPr="00C51DC9">
        <w:rPr>
          <w:rFonts w:cs="Arial"/>
          <w:color w:val="000000" w:themeColor="text1"/>
        </w:rPr>
        <w:t>Avena</w:t>
      </w:r>
      <w:proofErr w:type="spellEnd"/>
      <w:r w:rsidRPr="00C51DC9">
        <w:rPr>
          <w:rFonts w:cs="Arial"/>
          <w:color w:val="000000" w:themeColor="text1"/>
        </w:rPr>
        <w:t xml:space="preserve"> sativa is a traditional herb u</w:t>
      </w:r>
      <w:r w:rsidR="00C51DC9" w:rsidRPr="00C51DC9">
        <w:rPr>
          <w:rFonts w:cs="Arial"/>
          <w:color w:val="000000" w:themeColor="text1"/>
        </w:rPr>
        <w:t>sed historically to improve</w:t>
      </w:r>
      <w:r w:rsidRPr="00C51DC9">
        <w:rPr>
          <w:rFonts w:cs="Arial"/>
          <w:color w:val="000000" w:themeColor="text1"/>
        </w:rPr>
        <w:t xml:space="preserve"> potency</w:t>
      </w:r>
      <w:r w:rsidR="00C51DC9" w:rsidRPr="00C51DC9">
        <w:rPr>
          <w:rFonts w:cs="Arial"/>
          <w:color w:val="000000" w:themeColor="text1"/>
        </w:rPr>
        <w:t xml:space="preserve"> hormonal production</w:t>
      </w:r>
      <w:r w:rsidRPr="00C51DC9">
        <w:rPr>
          <w:rFonts w:cs="Arial"/>
          <w:color w:val="000000" w:themeColor="text1"/>
        </w:rPr>
        <w:t>.</w:t>
      </w:r>
    </w:p>
    <w:p w:rsidR="0016140D" w:rsidRPr="00C51DC9" w:rsidRDefault="002C09BE" w:rsidP="008244C2">
      <w:pPr>
        <w:rPr>
          <w:rFonts w:cs="Arial"/>
          <w:color w:val="000000" w:themeColor="text1"/>
          <w:shd w:val="clear" w:color="auto" w:fill="F5F5F5"/>
        </w:rPr>
      </w:pPr>
      <w:r w:rsidRPr="00C51DC9">
        <w:rPr>
          <w:rFonts w:cs="Arial"/>
          <w:color w:val="000000" w:themeColor="text1"/>
          <w:shd w:val="clear" w:color="auto" w:fill="F5F5F5"/>
        </w:rPr>
        <w:t>European research reveals</w:t>
      </w:r>
      <w:r w:rsidR="00B509AA" w:rsidRPr="00C51DC9">
        <w:rPr>
          <w:rFonts w:cs="Arial"/>
          <w:color w:val="000000" w:themeColor="text1"/>
          <w:shd w:val="clear" w:color="auto" w:fill="F5F5F5"/>
        </w:rPr>
        <w:t xml:space="preserve"> that</w:t>
      </w:r>
      <w:r w:rsidR="00C51DC9" w:rsidRPr="00C51DC9">
        <w:rPr>
          <w:rFonts w:cs="Arial"/>
          <w:color w:val="000000" w:themeColor="text1"/>
          <w:shd w:val="clear" w:color="auto" w:fill="F5F5F5"/>
        </w:rPr>
        <w:t xml:space="preserve"> a study </w:t>
      </w:r>
      <w:r w:rsidRPr="00C51DC9">
        <w:rPr>
          <w:rFonts w:cs="Arial"/>
          <w:color w:val="000000" w:themeColor="text1"/>
          <w:shd w:val="clear" w:color="auto" w:fill="F5F5F5"/>
        </w:rPr>
        <w:t>with oat straw extract (</w:t>
      </w:r>
      <w:proofErr w:type="spellStart"/>
      <w:r w:rsidRPr="00C51DC9">
        <w:rPr>
          <w:rStyle w:val="Emphasis"/>
          <w:rFonts w:cs="Arial"/>
          <w:color w:val="000000" w:themeColor="text1"/>
          <w:bdr w:val="none" w:sz="0" w:space="0" w:color="auto" w:frame="1"/>
          <w:shd w:val="clear" w:color="auto" w:fill="F5F5F5"/>
        </w:rPr>
        <w:t>Avena</w:t>
      </w:r>
      <w:proofErr w:type="spellEnd"/>
      <w:r w:rsidRPr="00C51DC9">
        <w:rPr>
          <w:rStyle w:val="Emphasis"/>
          <w:rFonts w:cs="Arial"/>
          <w:color w:val="000000" w:themeColor="text1"/>
          <w:bdr w:val="none" w:sz="0" w:space="0" w:color="auto" w:frame="1"/>
          <w:shd w:val="clear" w:color="auto" w:fill="F5F5F5"/>
        </w:rPr>
        <w:t xml:space="preserve"> sativa</w:t>
      </w:r>
      <w:r w:rsidRPr="00C51DC9">
        <w:rPr>
          <w:rFonts w:cs="Arial"/>
          <w:color w:val="000000" w:themeColor="text1"/>
          <w:shd w:val="clear" w:color="auto" w:fill="F5F5F5"/>
        </w:rPr>
        <w:t>) showed that testosterone levels of men and women participating in the experiment increased by an average of 105 percent. Numerous studies confirm that this combination also leads to an increase of aerobic power and muscle strength.</w:t>
      </w:r>
    </w:p>
    <w:p w:rsidR="002C09BE" w:rsidRPr="00C51DC9" w:rsidRDefault="002C09BE" w:rsidP="008244C2">
      <w:pPr>
        <w:rPr>
          <w:rFonts w:cs="Arial"/>
          <w:color w:val="000000" w:themeColor="text1"/>
          <w:shd w:val="clear" w:color="auto" w:fill="F5F5F5"/>
        </w:rPr>
      </w:pPr>
    </w:p>
    <w:p w:rsidR="002C09BE" w:rsidRPr="00C51DC9" w:rsidRDefault="002C09BE" w:rsidP="008244C2">
      <w:pPr>
        <w:rPr>
          <w:rFonts w:cs="Arial"/>
          <w:color w:val="000000" w:themeColor="text1"/>
          <w:shd w:val="clear" w:color="auto" w:fill="F5F5F5"/>
        </w:rPr>
      </w:pPr>
      <w:r w:rsidRPr="00C51DC9">
        <w:rPr>
          <w:rFonts w:cs="Arial"/>
          <w:color w:val="000000" w:themeColor="text1"/>
          <w:shd w:val="clear" w:color="auto" w:fill="F5F5F5"/>
        </w:rPr>
        <w:t>REFERENCES:</w:t>
      </w:r>
    </w:p>
    <w:p w:rsidR="002C09BE" w:rsidRPr="00C51DC9" w:rsidRDefault="002C09BE" w:rsidP="008244C2">
      <w:pPr>
        <w:rPr>
          <w:rFonts w:cs="Arial"/>
          <w:color w:val="000000" w:themeColor="text1"/>
          <w:shd w:val="clear" w:color="auto" w:fill="F5F5F5"/>
        </w:rPr>
      </w:pPr>
    </w:p>
    <w:p w:rsidR="00C51DC9" w:rsidRDefault="00C51DC9" w:rsidP="00C51DC9">
      <w:pPr>
        <w:pStyle w:val="ListParagraph"/>
        <w:numPr>
          <w:ilvl w:val="0"/>
          <w:numId w:val="6"/>
        </w:numPr>
        <w:rPr>
          <w:rFonts w:cs="Arial"/>
          <w:color w:val="000000" w:themeColor="text1"/>
        </w:rPr>
      </w:pPr>
      <w:proofErr w:type="spellStart"/>
      <w:r w:rsidRPr="00C51DC9">
        <w:rPr>
          <w:rFonts w:cs="Arial"/>
          <w:color w:val="000000" w:themeColor="text1"/>
        </w:rPr>
        <w:lastRenderedPageBreak/>
        <w:t>Sepideh</w:t>
      </w:r>
      <w:proofErr w:type="spellEnd"/>
      <w:r w:rsidRPr="00C51DC9">
        <w:rPr>
          <w:rFonts w:cs="Arial"/>
          <w:color w:val="000000" w:themeColor="text1"/>
        </w:rPr>
        <w:t xml:space="preserve"> </w:t>
      </w:r>
      <w:proofErr w:type="spellStart"/>
      <w:r w:rsidRPr="00C51DC9">
        <w:rPr>
          <w:rFonts w:cs="Arial"/>
          <w:color w:val="000000" w:themeColor="text1"/>
        </w:rPr>
        <w:t>Miraj</w:t>
      </w:r>
      <w:proofErr w:type="spellEnd"/>
      <w:r w:rsidRPr="00C51DC9">
        <w:rPr>
          <w:rFonts w:cs="Arial"/>
          <w:color w:val="000000" w:themeColor="text1"/>
        </w:rPr>
        <w:t xml:space="preserve"> and </w:t>
      </w:r>
      <w:proofErr w:type="spellStart"/>
      <w:r w:rsidRPr="00C51DC9">
        <w:rPr>
          <w:rFonts w:cs="Arial"/>
          <w:color w:val="000000" w:themeColor="text1"/>
        </w:rPr>
        <w:t>Sadegh</w:t>
      </w:r>
      <w:proofErr w:type="spellEnd"/>
      <w:r w:rsidRPr="00C51DC9">
        <w:rPr>
          <w:rFonts w:cs="Arial"/>
          <w:color w:val="000000" w:themeColor="text1"/>
        </w:rPr>
        <w:t xml:space="preserve"> </w:t>
      </w:r>
      <w:proofErr w:type="spellStart"/>
      <w:r w:rsidRPr="00C51DC9">
        <w:rPr>
          <w:rFonts w:cs="Arial"/>
          <w:color w:val="000000" w:themeColor="text1"/>
        </w:rPr>
        <w:t>Kiani</w:t>
      </w:r>
      <w:proofErr w:type="spellEnd"/>
      <w:r w:rsidRPr="00C51DC9">
        <w:rPr>
          <w:rFonts w:cs="Arial"/>
          <w:color w:val="000000" w:themeColor="text1"/>
        </w:rPr>
        <w:t xml:space="preserve">, Scholar Research Library Study of pharmacological effect of </w:t>
      </w:r>
      <w:proofErr w:type="spellStart"/>
      <w:r w:rsidRPr="00C51DC9">
        <w:rPr>
          <w:rFonts w:cs="Arial"/>
          <w:color w:val="000000" w:themeColor="text1"/>
        </w:rPr>
        <w:t>Avena</w:t>
      </w:r>
      <w:proofErr w:type="spellEnd"/>
      <w:r w:rsidRPr="00C51DC9">
        <w:rPr>
          <w:rFonts w:cs="Arial"/>
          <w:color w:val="000000" w:themeColor="text1"/>
        </w:rPr>
        <w:t xml:space="preserve"> sativa:  </w:t>
      </w:r>
      <w:r w:rsidR="002C09BE" w:rsidRPr="00C51DC9">
        <w:rPr>
          <w:rFonts w:cs="Arial"/>
          <w:color w:val="000000" w:themeColor="text1"/>
        </w:rPr>
        <w:t xml:space="preserve">Der Pharmacia </w:t>
      </w:r>
      <w:proofErr w:type="spellStart"/>
      <w:r w:rsidR="002C09BE" w:rsidRPr="00C51DC9">
        <w:rPr>
          <w:rFonts w:cs="Arial"/>
          <w:color w:val="000000" w:themeColor="text1"/>
        </w:rPr>
        <w:t>Lettre</w:t>
      </w:r>
      <w:proofErr w:type="spellEnd"/>
      <w:r w:rsidR="002C09BE" w:rsidRPr="00C51DC9">
        <w:rPr>
          <w:rFonts w:cs="Arial"/>
          <w:color w:val="000000" w:themeColor="text1"/>
        </w:rPr>
        <w:t xml:space="preserve">, 2016, 8 (9):137-140 </w:t>
      </w:r>
    </w:p>
    <w:p w:rsidR="00C51DC9" w:rsidRDefault="00C51DC9" w:rsidP="00C51DC9">
      <w:pPr>
        <w:rPr>
          <w:rFonts w:cs="Arial"/>
          <w:color w:val="000000" w:themeColor="text1"/>
        </w:rPr>
      </w:pPr>
    </w:p>
    <w:p w:rsidR="00BA4F04" w:rsidRDefault="00BA4F04" w:rsidP="00C51DC9">
      <w:pPr>
        <w:rPr>
          <w:rFonts w:cs="Arial"/>
          <w:b/>
          <w:color w:val="000000" w:themeColor="text1"/>
        </w:rPr>
      </w:pPr>
    </w:p>
    <w:p w:rsidR="00C51DC9" w:rsidRPr="004F67E1" w:rsidRDefault="00BA4F04" w:rsidP="00C51DC9">
      <w:pPr>
        <w:rPr>
          <w:rFonts w:cs="Arial"/>
          <w:b/>
          <w:color w:val="000000" w:themeColor="text1"/>
        </w:rPr>
      </w:pPr>
      <w:r>
        <w:rPr>
          <w:rFonts w:cs="Arial"/>
          <w:b/>
          <w:color w:val="000000" w:themeColor="text1"/>
        </w:rPr>
        <w:t xml:space="preserve">#5 </w:t>
      </w:r>
      <w:r w:rsidR="00C51DC9" w:rsidRPr="004F67E1">
        <w:rPr>
          <w:rFonts w:cs="Arial"/>
          <w:b/>
          <w:color w:val="000000" w:themeColor="text1"/>
        </w:rPr>
        <w:t>MURIA PAUAMA</w:t>
      </w:r>
    </w:p>
    <w:p w:rsidR="00C51DC9" w:rsidRDefault="00C51DC9" w:rsidP="00C51DC9">
      <w:pPr>
        <w:rPr>
          <w:rFonts w:cs="Arial"/>
          <w:color w:val="000000" w:themeColor="text1"/>
        </w:rPr>
      </w:pPr>
    </w:p>
    <w:p w:rsidR="005B0860" w:rsidRPr="005B0860" w:rsidRDefault="005B0860" w:rsidP="00C51DC9">
      <w:pPr>
        <w:rPr>
          <w:rFonts w:cs="Arial"/>
          <w:color w:val="000000" w:themeColor="text1"/>
        </w:rPr>
      </w:pPr>
      <w:proofErr w:type="spellStart"/>
      <w:r w:rsidRPr="005B0860">
        <w:rPr>
          <w:rFonts w:cs="Arial"/>
          <w:color w:val="000000" w:themeColor="text1"/>
        </w:rPr>
        <w:t>Mu</w:t>
      </w:r>
      <w:r w:rsidR="00971F2E">
        <w:rPr>
          <w:rFonts w:cs="Arial"/>
          <w:color w:val="000000" w:themeColor="text1"/>
        </w:rPr>
        <w:t>i</w:t>
      </w:r>
      <w:r w:rsidRPr="005B0860">
        <w:rPr>
          <w:rFonts w:cs="Arial"/>
          <w:color w:val="000000" w:themeColor="text1"/>
        </w:rPr>
        <w:t>ra</w:t>
      </w:r>
      <w:proofErr w:type="spellEnd"/>
      <w:r w:rsidRPr="005B0860">
        <w:rPr>
          <w:rFonts w:cs="Arial"/>
          <w:color w:val="000000" w:themeColor="text1"/>
        </w:rPr>
        <w:t xml:space="preserve"> </w:t>
      </w:r>
      <w:proofErr w:type="spellStart"/>
      <w:r w:rsidRPr="005B0860">
        <w:rPr>
          <w:rFonts w:cs="Arial"/>
          <w:color w:val="000000" w:themeColor="text1"/>
        </w:rPr>
        <w:t>pauama</w:t>
      </w:r>
      <w:proofErr w:type="spellEnd"/>
      <w:r w:rsidRPr="005B0860">
        <w:rPr>
          <w:rFonts w:cs="Arial"/>
          <w:color w:val="000000" w:themeColor="text1"/>
        </w:rPr>
        <w:t xml:space="preserve"> is a traditional S</w:t>
      </w:r>
      <w:r w:rsidR="00971F2E">
        <w:rPr>
          <w:rFonts w:cs="Arial"/>
          <w:color w:val="000000" w:themeColor="text1"/>
        </w:rPr>
        <w:t>outh</w:t>
      </w:r>
      <w:r w:rsidRPr="005B0860">
        <w:rPr>
          <w:rFonts w:cs="Arial"/>
          <w:color w:val="000000" w:themeColor="text1"/>
        </w:rPr>
        <w:t xml:space="preserve"> American herb know for the support of potency and libido for both men and women and has been used historically as an aphrodisiac.</w:t>
      </w:r>
    </w:p>
    <w:p w:rsidR="005B0860" w:rsidRPr="005B0860" w:rsidRDefault="005B0860" w:rsidP="00C51DC9">
      <w:pPr>
        <w:rPr>
          <w:rFonts w:cs="Arial"/>
          <w:color w:val="000000" w:themeColor="text1"/>
          <w:shd w:val="clear" w:color="auto" w:fill="FFFFFF"/>
        </w:rPr>
      </w:pPr>
      <w:r w:rsidRPr="005B0860">
        <w:rPr>
          <w:rFonts w:cs="Arial"/>
          <w:color w:val="000000" w:themeColor="text1"/>
          <w:shd w:val="clear" w:color="auto" w:fill="FFFFFF"/>
        </w:rPr>
        <w:t>One of the main qualities of Muira Puama that attracted early American explorers was its reputation as a strong aphrodisiac. A study investigating its</w:t>
      </w:r>
      <w:r w:rsidRPr="005B0860">
        <w:rPr>
          <w:rStyle w:val="apple-converted-space"/>
          <w:rFonts w:cs="Arial"/>
          <w:color w:val="000000" w:themeColor="text1"/>
          <w:shd w:val="clear" w:color="auto" w:fill="FFFFFF"/>
        </w:rPr>
        <w:t> </w:t>
      </w:r>
      <w:hyperlink r:id="rId19" w:history="1">
        <w:r w:rsidRPr="005B0860">
          <w:rPr>
            <w:rStyle w:val="Hyperlink"/>
            <w:rFonts w:cs="Arial"/>
            <w:color w:val="000000" w:themeColor="text1"/>
            <w:u w:val="none"/>
            <w:shd w:val="clear" w:color="auto" w:fill="FFFFFF"/>
          </w:rPr>
          <w:t>libido-boosting</w:t>
        </w:r>
      </w:hyperlink>
      <w:r w:rsidRPr="005B0860">
        <w:rPr>
          <w:rStyle w:val="apple-converted-space"/>
          <w:rFonts w:cs="Arial"/>
          <w:color w:val="000000" w:themeColor="text1"/>
          <w:shd w:val="clear" w:color="auto" w:fill="FFFFFF"/>
        </w:rPr>
        <w:t> </w:t>
      </w:r>
      <w:r w:rsidRPr="005B0860">
        <w:rPr>
          <w:rFonts w:cs="Arial"/>
          <w:color w:val="000000" w:themeColor="text1"/>
          <w:shd w:val="clear" w:color="auto" w:fill="FFFFFF"/>
        </w:rPr>
        <w:t xml:space="preserve">potential evaluated 202 healthy men and women with low sex drives. After one month of supplementation with Muira Puama, 65% reported improvements in desire and sexual satisfaction. </w:t>
      </w:r>
    </w:p>
    <w:p w:rsidR="005B0860" w:rsidRPr="005B0860" w:rsidRDefault="005B0860" w:rsidP="00C51DC9">
      <w:pPr>
        <w:rPr>
          <w:rFonts w:cs="Arial"/>
          <w:color w:val="000000" w:themeColor="text1"/>
          <w:shd w:val="clear" w:color="auto" w:fill="FFFFFF"/>
        </w:rPr>
      </w:pPr>
    </w:p>
    <w:p w:rsidR="005B0860" w:rsidRPr="005B0860" w:rsidRDefault="005B0860" w:rsidP="00C51DC9">
      <w:pPr>
        <w:rPr>
          <w:rFonts w:cs="Arial"/>
          <w:color w:val="000000" w:themeColor="text1"/>
        </w:rPr>
      </w:pPr>
      <w:r w:rsidRPr="005B0860">
        <w:rPr>
          <w:rFonts w:cs="Arial"/>
          <w:color w:val="000000" w:themeColor="text1"/>
        </w:rPr>
        <w:t>REFERENCES:</w:t>
      </w:r>
    </w:p>
    <w:p w:rsidR="005B0860" w:rsidRPr="005B0860" w:rsidRDefault="005B0860" w:rsidP="005B0860">
      <w:pPr>
        <w:numPr>
          <w:ilvl w:val="0"/>
          <w:numId w:val="7"/>
        </w:numPr>
        <w:spacing w:before="100" w:beforeAutospacing="1" w:after="100" w:afterAutospacing="1" w:line="240" w:lineRule="auto"/>
        <w:rPr>
          <w:rFonts w:eastAsia="Times New Roman" w:cs="Arial"/>
          <w:color w:val="000000" w:themeColor="text1"/>
        </w:rPr>
      </w:pPr>
      <w:proofErr w:type="spellStart"/>
      <w:r w:rsidRPr="005B0860">
        <w:rPr>
          <w:rFonts w:eastAsia="Times New Roman" w:cs="Arial"/>
          <w:color w:val="000000" w:themeColor="text1"/>
        </w:rPr>
        <w:t>Waynberg</w:t>
      </w:r>
      <w:proofErr w:type="spellEnd"/>
      <w:r w:rsidRPr="005B0860">
        <w:rPr>
          <w:rFonts w:eastAsia="Times New Roman" w:cs="Arial"/>
          <w:color w:val="000000" w:themeColor="text1"/>
        </w:rPr>
        <w:t xml:space="preserve"> J1, Brewer S. </w:t>
      </w:r>
      <w:hyperlink r:id="rId20" w:tgtFrame="_blank" w:history="1">
        <w:r w:rsidRPr="005B0860">
          <w:rPr>
            <w:rFonts w:eastAsia="Times New Roman" w:cs="Arial"/>
            <w:color w:val="000000" w:themeColor="text1"/>
          </w:rPr>
          <w:t xml:space="preserve">Effects of Herbal </w:t>
        </w:r>
        <w:proofErr w:type="spellStart"/>
        <w:r w:rsidRPr="005B0860">
          <w:rPr>
            <w:rFonts w:eastAsia="Times New Roman" w:cs="Arial"/>
            <w:color w:val="000000" w:themeColor="text1"/>
          </w:rPr>
          <w:t>vX</w:t>
        </w:r>
        <w:proofErr w:type="spellEnd"/>
        <w:r w:rsidRPr="005B0860">
          <w:rPr>
            <w:rFonts w:eastAsia="Times New Roman" w:cs="Arial"/>
            <w:color w:val="000000" w:themeColor="text1"/>
          </w:rPr>
          <w:t xml:space="preserve"> on libido and sexual activity</w:t>
        </w:r>
        <w:r w:rsidR="00C938C3">
          <w:rPr>
            <w:rFonts w:eastAsia="Times New Roman" w:cs="Arial"/>
            <w:color w:val="000000" w:themeColor="text1"/>
          </w:rPr>
          <w:t>…</w:t>
        </w:r>
        <w:proofErr w:type="spellStart"/>
        <w:r w:rsidR="00331CA1">
          <w:rPr>
            <w:rFonts w:eastAsia="Times New Roman" w:cs="Arial"/>
            <w:color w:val="000000" w:themeColor="text1"/>
          </w:rPr>
          <w:t>outh</w:t>
        </w:r>
        <w:proofErr w:type="spellEnd"/>
        <w:r w:rsidRPr="005B0860">
          <w:rPr>
            <w:rFonts w:eastAsia="Times New Roman" w:cs="Arial"/>
            <w:color w:val="000000" w:themeColor="text1"/>
          </w:rPr>
          <w:t xml:space="preserve"> </w:t>
        </w:r>
      </w:hyperlink>
      <w:proofErr w:type="spellStart"/>
      <w:r w:rsidRPr="005B0860">
        <w:rPr>
          <w:rFonts w:eastAsia="Times New Roman" w:cs="Arial"/>
          <w:color w:val="000000" w:themeColor="text1"/>
        </w:rPr>
        <w:t>Adv</w:t>
      </w:r>
      <w:proofErr w:type="spellEnd"/>
      <w:r w:rsidRPr="005B0860">
        <w:rPr>
          <w:rFonts w:eastAsia="Times New Roman" w:cs="Arial"/>
          <w:color w:val="000000" w:themeColor="text1"/>
        </w:rPr>
        <w:t xml:space="preserve"> </w:t>
      </w:r>
      <w:proofErr w:type="spellStart"/>
      <w:r w:rsidRPr="005B0860">
        <w:rPr>
          <w:rFonts w:eastAsia="Times New Roman" w:cs="Arial"/>
          <w:color w:val="000000" w:themeColor="text1"/>
        </w:rPr>
        <w:t>Ther</w:t>
      </w:r>
      <w:proofErr w:type="spellEnd"/>
      <w:r w:rsidRPr="005B0860">
        <w:rPr>
          <w:rFonts w:eastAsia="Times New Roman" w:cs="Arial"/>
          <w:color w:val="000000" w:themeColor="text1"/>
        </w:rPr>
        <w:t>. 2000 Sep-Oct;17(5):255-62.</w:t>
      </w:r>
    </w:p>
    <w:p w:rsidR="005B0860" w:rsidRPr="005B0860" w:rsidRDefault="005B0860" w:rsidP="005B0860">
      <w:pPr>
        <w:numPr>
          <w:ilvl w:val="0"/>
          <w:numId w:val="7"/>
        </w:numPr>
        <w:spacing w:before="100" w:beforeAutospacing="1" w:after="100" w:afterAutospacing="1" w:line="240" w:lineRule="auto"/>
        <w:rPr>
          <w:rFonts w:eastAsia="Times New Roman" w:cs="Arial"/>
          <w:color w:val="000000" w:themeColor="text1"/>
        </w:rPr>
      </w:pPr>
      <w:r w:rsidRPr="005B0860">
        <w:rPr>
          <w:rFonts w:eastAsia="Times New Roman" w:cs="Arial"/>
          <w:color w:val="000000" w:themeColor="text1"/>
        </w:rPr>
        <w:t xml:space="preserve">Mendes FR1, </w:t>
      </w:r>
      <w:proofErr w:type="spellStart"/>
      <w:r w:rsidRPr="005B0860">
        <w:rPr>
          <w:rFonts w:eastAsia="Times New Roman" w:cs="Arial"/>
          <w:color w:val="000000" w:themeColor="text1"/>
        </w:rPr>
        <w:t>Carlini</w:t>
      </w:r>
      <w:proofErr w:type="spellEnd"/>
      <w:r w:rsidRPr="005B0860">
        <w:rPr>
          <w:rFonts w:eastAsia="Times New Roman" w:cs="Arial"/>
          <w:color w:val="000000" w:themeColor="text1"/>
        </w:rPr>
        <w:t xml:space="preserve"> EA. </w:t>
      </w:r>
      <w:hyperlink r:id="rId21" w:tgtFrame="_blank" w:history="1">
        <w:r w:rsidRPr="005B0860">
          <w:rPr>
            <w:rFonts w:eastAsia="Times New Roman" w:cs="Arial"/>
            <w:color w:val="000000" w:themeColor="text1"/>
          </w:rPr>
          <w:t xml:space="preserve">Brazilian plants as possible </w:t>
        </w:r>
        <w:proofErr w:type="spellStart"/>
        <w:r w:rsidRPr="005B0860">
          <w:rPr>
            <w:rFonts w:eastAsia="Times New Roman" w:cs="Arial"/>
            <w:color w:val="000000" w:themeColor="text1"/>
          </w:rPr>
          <w:t>adaptogens</w:t>
        </w:r>
        <w:proofErr w:type="spellEnd"/>
        <w:r w:rsidRPr="005B0860">
          <w:rPr>
            <w:rFonts w:eastAsia="Times New Roman" w:cs="Arial"/>
            <w:color w:val="000000" w:themeColor="text1"/>
          </w:rPr>
          <w:t xml:space="preserve">: an </w:t>
        </w:r>
        <w:proofErr w:type="spellStart"/>
        <w:r w:rsidRPr="005B0860">
          <w:rPr>
            <w:rFonts w:eastAsia="Times New Roman" w:cs="Arial"/>
            <w:color w:val="000000" w:themeColor="text1"/>
          </w:rPr>
          <w:t>ethnopharmacological</w:t>
        </w:r>
        <w:proofErr w:type="spellEnd"/>
        <w:r w:rsidRPr="005B0860">
          <w:rPr>
            <w:rFonts w:eastAsia="Times New Roman" w:cs="Arial"/>
            <w:color w:val="000000" w:themeColor="text1"/>
          </w:rPr>
          <w:t xml:space="preserve"> survey of books edited in Brazil.</w:t>
        </w:r>
      </w:hyperlink>
      <w:r w:rsidRPr="005B0860">
        <w:rPr>
          <w:rFonts w:eastAsia="Times New Roman" w:cs="Arial"/>
          <w:color w:val="000000" w:themeColor="text1"/>
        </w:rPr>
        <w:t xml:space="preserve"> J </w:t>
      </w:r>
      <w:proofErr w:type="spellStart"/>
      <w:r w:rsidRPr="005B0860">
        <w:rPr>
          <w:rFonts w:eastAsia="Times New Roman" w:cs="Arial"/>
          <w:color w:val="000000" w:themeColor="text1"/>
        </w:rPr>
        <w:t>Ethnopharmacol</w:t>
      </w:r>
      <w:proofErr w:type="spellEnd"/>
      <w:r w:rsidRPr="005B0860">
        <w:rPr>
          <w:rFonts w:eastAsia="Times New Roman" w:cs="Arial"/>
          <w:color w:val="000000" w:themeColor="text1"/>
        </w:rPr>
        <w:t>. 2007 Feb 12;109(3):493-500.</w:t>
      </w:r>
    </w:p>
    <w:p w:rsidR="005B0860" w:rsidRPr="005B0860" w:rsidRDefault="005B0860" w:rsidP="005B0860">
      <w:pPr>
        <w:numPr>
          <w:ilvl w:val="0"/>
          <w:numId w:val="7"/>
        </w:numPr>
        <w:spacing w:before="100" w:beforeAutospacing="1" w:after="100" w:afterAutospacing="1" w:line="240" w:lineRule="auto"/>
        <w:rPr>
          <w:rFonts w:eastAsia="Times New Roman" w:cs="Arial"/>
          <w:color w:val="000000" w:themeColor="text1"/>
        </w:rPr>
      </w:pPr>
      <w:proofErr w:type="spellStart"/>
      <w:r w:rsidRPr="005B0860">
        <w:rPr>
          <w:rFonts w:eastAsia="Times New Roman" w:cs="Arial"/>
          <w:color w:val="000000" w:themeColor="text1"/>
        </w:rPr>
        <w:t>Figueiró</w:t>
      </w:r>
      <w:proofErr w:type="spellEnd"/>
      <w:r w:rsidRPr="005B0860">
        <w:rPr>
          <w:rFonts w:eastAsia="Times New Roman" w:cs="Arial"/>
          <w:color w:val="000000" w:themeColor="text1"/>
        </w:rPr>
        <w:t xml:space="preserve"> M1, </w:t>
      </w:r>
      <w:proofErr w:type="spellStart"/>
      <w:r w:rsidRPr="005B0860">
        <w:rPr>
          <w:rFonts w:eastAsia="Times New Roman" w:cs="Arial"/>
          <w:color w:val="000000" w:themeColor="text1"/>
        </w:rPr>
        <w:t>Ilha</w:t>
      </w:r>
      <w:proofErr w:type="spellEnd"/>
      <w:r w:rsidRPr="005B0860">
        <w:rPr>
          <w:rFonts w:eastAsia="Times New Roman" w:cs="Arial"/>
          <w:color w:val="000000" w:themeColor="text1"/>
        </w:rPr>
        <w:t xml:space="preserve"> J, </w:t>
      </w:r>
      <w:proofErr w:type="spellStart"/>
      <w:r w:rsidRPr="005B0860">
        <w:rPr>
          <w:rFonts w:eastAsia="Times New Roman" w:cs="Arial"/>
          <w:color w:val="000000" w:themeColor="text1"/>
        </w:rPr>
        <w:t>Linck</w:t>
      </w:r>
      <w:proofErr w:type="spellEnd"/>
      <w:r w:rsidRPr="005B0860">
        <w:rPr>
          <w:rFonts w:eastAsia="Times New Roman" w:cs="Arial"/>
          <w:color w:val="000000" w:themeColor="text1"/>
        </w:rPr>
        <w:t xml:space="preserve"> VM, Herrmann AP, </w:t>
      </w:r>
      <w:proofErr w:type="spellStart"/>
      <w:r w:rsidRPr="005B0860">
        <w:rPr>
          <w:rFonts w:eastAsia="Times New Roman" w:cs="Arial"/>
          <w:color w:val="000000" w:themeColor="text1"/>
        </w:rPr>
        <w:t>Nardin</w:t>
      </w:r>
      <w:proofErr w:type="spellEnd"/>
      <w:r w:rsidRPr="005B0860">
        <w:rPr>
          <w:rFonts w:eastAsia="Times New Roman" w:cs="Arial"/>
          <w:color w:val="000000" w:themeColor="text1"/>
        </w:rPr>
        <w:t xml:space="preserve"> P, Menezes CB, </w:t>
      </w:r>
      <w:proofErr w:type="spellStart"/>
      <w:r w:rsidRPr="005B0860">
        <w:rPr>
          <w:rFonts w:eastAsia="Times New Roman" w:cs="Arial"/>
          <w:color w:val="000000" w:themeColor="text1"/>
        </w:rPr>
        <w:t>Achaval</w:t>
      </w:r>
      <w:proofErr w:type="spellEnd"/>
      <w:r w:rsidRPr="005B0860">
        <w:rPr>
          <w:rFonts w:eastAsia="Times New Roman" w:cs="Arial"/>
          <w:color w:val="000000" w:themeColor="text1"/>
        </w:rPr>
        <w:t xml:space="preserve"> M, </w:t>
      </w:r>
      <w:proofErr w:type="spellStart"/>
      <w:r w:rsidRPr="005B0860">
        <w:rPr>
          <w:rFonts w:eastAsia="Times New Roman" w:cs="Arial"/>
          <w:color w:val="000000" w:themeColor="text1"/>
        </w:rPr>
        <w:t>Goncalves</w:t>
      </w:r>
      <w:proofErr w:type="spellEnd"/>
      <w:r w:rsidRPr="005B0860">
        <w:rPr>
          <w:rFonts w:eastAsia="Times New Roman" w:cs="Arial"/>
          <w:color w:val="000000" w:themeColor="text1"/>
        </w:rPr>
        <w:t xml:space="preserve"> CA, </w:t>
      </w:r>
      <w:proofErr w:type="spellStart"/>
      <w:r w:rsidRPr="005B0860">
        <w:rPr>
          <w:rFonts w:eastAsia="Times New Roman" w:cs="Arial"/>
          <w:color w:val="000000" w:themeColor="text1"/>
        </w:rPr>
        <w:t>Porciuncula</w:t>
      </w:r>
      <w:proofErr w:type="spellEnd"/>
      <w:r w:rsidRPr="005B0860">
        <w:rPr>
          <w:rFonts w:eastAsia="Times New Roman" w:cs="Arial"/>
          <w:color w:val="000000" w:themeColor="text1"/>
        </w:rPr>
        <w:t xml:space="preserve"> LO, </w:t>
      </w:r>
      <w:proofErr w:type="spellStart"/>
      <w:r w:rsidRPr="005B0860">
        <w:rPr>
          <w:rFonts w:eastAsia="Times New Roman" w:cs="Arial"/>
          <w:color w:val="000000" w:themeColor="text1"/>
        </w:rPr>
        <w:t>Nunes</w:t>
      </w:r>
      <w:proofErr w:type="spellEnd"/>
      <w:r w:rsidRPr="005B0860">
        <w:rPr>
          <w:rFonts w:eastAsia="Times New Roman" w:cs="Arial"/>
          <w:color w:val="000000" w:themeColor="text1"/>
        </w:rPr>
        <w:t xml:space="preserve"> DS, </w:t>
      </w:r>
      <w:proofErr w:type="spellStart"/>
      <w:r w:rsidRPr="005B0860">
        <w:rPr>
          <w:rFonts w:eastAsia="Times New Roman" w:cs="Arial"/>
          <w:color w:val="000000" w:themeColor="text1"/>
        </w:rPr>
        <w:t>Elisabetsky</w:t>
      </w:r>
      <w:proofErr w:type="spellEnd"/>
      <w:r w:rsidRPr="005B0860">
        <w:rPr>
          <w:rFonts w:eastAsia="Times New Roman" w:cs="Arial"/>
          <w:color w:val="000000" w:themeColor="text1"/>
        </w:rPr>
        <w:t xml:space="preserve"> E. </w:t>
      </w:r>
      <w:hyperlink r:id="rId22" w:tgtFrame="_blank" w:history="1">
        <w:r w:rsidRPr="005B0860">
          <w:rPr>
            <w:rFonts w:eastAsia="Times New Roman" w:cs="Arial"/>
            <w:color w:val="000000" w:themeColor="text1"/>
          </w:rPr>
          <w:t xml:space="preserve">The Amazonian herbal </w:t>
        </w:r>
        <w:proofErr w:type="spellStart"/>
        <w:r w:rsidRPr="005B0860">
          <w:rPr>
            <w:rFonts w:eastAsia="Times New Roman" w:cs="Arial"/>
            <w:color w:val="000000" w:themeColor="text1"/>
          </w:rPr>
          <w:t>Marapuama</w:t>
        </w:r>
        <w:proofErr w:type="spellEnd"/>
        <w:r w:rsidRPr="005B0860">
          <w:rPr>
            <w:rFonts w:eastAsia="Times New Roman" w:cs="Arial"/>
            <w:color w:val="000000" w:themeColor="text1"/>
          </w:rPr>
          <w:t xml:space="preserve"> attenuates cognitive impairment and neuroglial degeneration in a mouse Alzheimer model.</w:t>
        </w:r>
      </w:hyperlink>
      <w:r w:rsidRPr="005B0860">
        <w:rPr>
          <w:rFonts w:eastAsia="Times New Roman" w:cs="Arial"/>
          <w:color w:val="000000" w:themeColor="text1"/>
        </w:rPr>
        <w:t> </w:t>
      </w:r>
      <w:proofErr w:type="spellStart"/>
      <w:r w:rsidRPr="005B0860">
        <w:rPr>
          <w:rFonts w:eastAsia="Times New Roman" w:cs="Arial"/>
          <w:color w:val="000000" w:themeColor="text1"/>
        </w:rPr>
        <w:t>Phytomedicine</w:t>
      </w:r>
      <w:proofErr w:type="spellEnd"/>
      <w:r w:rsidRPr="005B0860">
        <w:rPr>
          <w:rFonts w:eastAsia="Times New Roman" w:cs="Arial"/>
          <w:color w:val="000000" w:themeColor="text1"/>
        </w:rPr>
        <w:t xml:space="preserve">. 2011 Feb 15;18(4):327-33. </w:t>
      </w:r>
      <w:proofErr w:type="spellStart"/>
      <w:r w:rsidRPr="005B0860">
        <w:rPr>
          <w:rFonts w:eastAsia="Times New Roman" w:cs="Arial"/>
          <w:color w:val="000000" w:themeColor="text1"/>
        </w:rPr>
        <w:t>doi</w:t>
      </w:r>
      <w:proofErr w:type="spellEnd"/>
      <w:r w:rsidRPr="005B0860">
        <w:rPr>
          <w:rFonts w:eastAsia="Times New Roman" w:cs="Arial"/>
          <w:color w:val="000000" w:themeColor="text1"/>
        </w:rPr>
        <w:t>: 10.1016/j.phymed.2010.07.013.</w:t>
      </w:r>
    </w:p>
    <w:p w:rsidR="005B0860" w:rsidRPr="005B0860" w:rsidRDefault="005B0860" w:rsidP="005B0860">
      <w:pPr>
        <w:numPr>
          <w:ilvl w:val="0"/>
          <w:numId w:val="7"/>
        </w:numPr>
        <w:spacing w:before="100" w:beforeAutospacing="1" w:after="100" w:afterAutospacing="1" w:line="240" w:lineRule="auto"/>
        <w:rPr>
          <w:rFonts w:eastAsia="Times New Roman" w:cs="Arial"/>
          <w:color w:val="000000" w:themeColor="text1"/>
        </w:rPr>
      </w:pPr>
      <w:proofErr w:type="spellStart"/>
      <w:r w:rsidRPr="005B0860">
        <w:rPr>
          <w:rFonts w:eastAsia="Times New Roman" w:cs="Arial"/>
          <w:color w:val="000000" w:themeColor="text1"/>
        </w:rPr>
        <w:t>Piato</w:t>
      </w:r>
      <w:proofErr w:type="spellEnd"/>
      <w:r w:rsidRPr="005B0860">
        <w:rPr>
          <w:rFonts w:eastAsia="Times New Roman" w:cs="Arial"/>
          <w:color w:val="000000" w:themeColor="text1"/>
        </w:rPr>
        <w:t xml:space="preserve"> AL1, </w:t>
      </w:r>
      <w:proofErr w:type="spellStart"/>
      <w:r w:rsidRPr="005B0860">
        <w:rPr>
          <w:rFonts w:eastAsia="Times New Roman" w:cs="Arial"/>
          <w:color w:val="000000" w:themeColor="text1"/>
        </w:rPr>
        <w:t>Detanico</w:t>
      </w:r>
      <w:proofErr w:type="spellEnd"/>
      <w:r w:rsidRPr="005B0860">
        <w:rPr>
          <w:rFonts w:eastAsia="Times New Roman" w:cs="Arial"/>
          <w:color w:val="000000" w:themeColor="text1"/>
        </w:rPr>
        <w:t xml:space="preserve"> BC, </w:t>
      </w:r>
      <w:proofErr w:type="spellStart"/>
      <w:r w:rsidRPr="005B0860">
        <w:rPr>
          <w:rFonts w:eastAsia="Times New Roman" w:cs="Arial"/>
          <w:color w:val="000000" w:themeColor="text1"/>
        </w:rPr>
        <w:t>Linck</w:t>
      </w:r>
      <w:proofErr w:type="spellEnd"/>
      <w:r w:rsidRPr="005B0860">
        <w:rPr>
          <w:rFonts w:eastAsia="Times New Roman" w:cs="Arial"/>
          <w:color w:val="000000" w:themeColor="text1"/>
        </w:rPr>
        <w:t xml:space="preserve"> VM, Herrmann AP, </w:t>
      </w:r>
      <w:proofErr w:type="spellStart"/>
      <w:r w:rsidRPr="005B0860">
        <w:rPr>
          <w:rFonts w:eastAsia="Times New Roman" w:cs="Arial"/>
          <w:color w:val="000000" w:themeColor="text1"/>
        </w:rPr>
        <w:t>Nunes</w:t>
      </w:r>
      <w:proofErr w:type="spellEnd"/>
      <w:r w:rsidRPr="005B0860">
        <w:rPr>
          <w:rFonts w:eastAsia="Times New Roman" w:cs="Arial"/>
          <w:color w:val="000000" w:themeColor="text1"/>
        </w:rPr>
        <w:t xml:space="preserve"> DS, </w:t>
      </w:r>
      <w:proofErr w:type="spellStart"/>
      <w:r w:rsidRPr="005B0860">
        <w:rPr>
          <w:rFonts w:eastAsia="Times New Roman" w:cs="Arial"/>
          <w:color w:val="000000" w:themeColor="text1"/>
        </w:rPr>
        <w:t>Elisabetsky</w:t>
      </w:r>
      <w:proofErr w:type="spellEnd"/>
      <w:r w:rsidRPr="005B0860">
        <w:rPr>
          <w:rFonts w:eastAsia="Times New Roman" w:cs="Arial"/>
          <w:color w:val="000000" w:themeColor="text1"/>
        </w:rPr>
        <w:t xml:space="preserve"> E. </w:t>
      </w:r>
      <w:hyperlink r:id="rId23" w:tgtFrame="_blank" w:history="1">
        <w:r w:rsidRPr="005B0860">
          <w:rPr>
            <w:rFonts w:eastAsia="Times New Roman" w:cs="Arial"/>
            <w:color w:val="000000" w:themeColor="text1"/>
          </w:rPr>
          <w:t>Anti-stress effects of the "</w:t>
        </w:r>
        <w:proofErr w:type="spellStart"/>
        <w:r w:rsidRPr="005B0860">
          <w:rPr>
            <w:rFonts w:eastAsia="Times New Roman" w:cs="Arial"/>
            <w:color w:val="000000" w:themeColor="text1"/>
          </w:rPr>
          <w:t>tonic"Ptychopetalum</w:t>
        </w:r>
        <w:proofErr w:type="spellEnd"/>
        <w:r w:rsidRPr="005B0860">
          <w:rPr>
            <w:rFonts w:eastAsia="Times New Roman" w:cs="Arial"/>
            <w:color w:val="000000" w:themeColor="text1"/>
          </w:rPr>
          <w:t xml:space="preserve"> </w:t>
        </w:r>
        <w:proofErr w:type="spellStart"/>
        <w:r w:rsidRPr="005B0860">
          <w:rPr>
            <w:rFonts w:eastAsia="Times New Roman" w:cs="Arial"/>
            <w:color w:val="000000" w:themeColor="text1"/>
          </w:rPr>
          <w:t>olacoides</w:t>
        </w:r>
        <w:proofErr w:type="spellEnd"/>
        <w:r w:rsidRPr="005B0860">
          <w:rPr>
            <w:rFonts w:eastAsia="Times New Roman" w:cs="Arial"/>
            <w:color w:val="000000" w:themeColor="text1"/>
          </w:rPr>
          <w:t xml:space="preserve"> (</w:t>
        </w:r>
        <w:proofErr w:type="spellStart"/>
        <w:r w:rsidRPr="005B0860">
          <w:rPr>
            <w:rFonts w:eastAsia="Times New Roman" w:cs="Arial"/>
            <w:color w:val="000000" w:themeColor="text1"/>
          </w:rPr>
          <w:t>Marapuama</w:t>
        </w:r>
        <w:proofErr w:type="spellEnd"/>
        <w:r w:rsidRPr="005B0860">
          <w:rPr>
            <w:rFonts w:eastAsia="Times New Roman" w:cs="Arial"/>
            <w:color w:val="000000" w:themeColor="text1"/>
          </w:rPr>
          <w:t>) in mice.</w:t>
        </w:r>
      </w:hyperlink>
      <w:r w:rsidRPr="005B0860">
        <w:rPr>
          <w:rFonts w:eastAsia="Times New Roman" w:cs="Arial"/>
          <w:color w:val="000000" w:themeColor="text1"/>
        </w:rPr>
        <w:t> </w:t>
      </w:r>
      <w:proofErr w:type="spellStart"/>
      <w:r w:rsidRPr="005B0860">
        <w:rPr>
          <w:rFonts w:eastAsia="Times New Roman" w:cs="Arial"/>
          <w:color w:val="000000" w:themeColor="text1"/>
        </w:rPr>
        <w:t>Phytomedicine</w:t>
      </w:r>
      <w:proofErr w:type="spellEnd"/>
      <w:r w:rsidRPr="005B0860">
        <w:rPr>
          <w:rFonts w:eastAsia="Times New Roman" w:cs="Arial"/>
          <w:color w:val="000000" w:themeColor="text1"/>
        </w:rPr>
        <w:t xml:space="preserve">. 2010 Mar;17(3-4):248-53. </w:t>
      </w:r>
      <w:proofErr w:type="spellStart"/>
      <w:r w:rsidRPr="005B0860">
        <w:rPr>
          <w:rFonts w:eastAsia="Times New Roman" w:cs="Arial"/>
          <w:color w:val="000000" w:themeColor="text1"/>
        </w:rPr>
        <w:t>doi</w:t>
      </w:r>
      <w:proofErr w:type="spellEnd"/>
      <w:r w:rsidRPr="005B0860">
        <w:rPr>
          <w:rFonts w:eastAsia="Times New Roman" w:cs="Arial"/>
          <w:color w:val="000000" w:themeColor="text1"/>
        </w:rPr>
        <w:t>: 10.1016/j.phymed.2009.07.001.</w:t>
      </w:r>
    </w:p>
    <w:p w:rsidR="005B0860" w:rsidRPr="00C51DC9" w:rsidRDefault="005B0860" w:rsidP="00C51DC9">
      <w:pPr>
        <w:rPr>
          <w:rFonts w:cs="Arial"/>
          <w:color w:val="000000" w:themeColor="text1"/>
        </w:rPr>
      </w:pPr>
    </w:p>
    <w:p w:rsidR="002C09BE" w:rsidRDefault="002C09BE" w:rsidP="008244C2">
      <w:r>
        <w:t xml:space="preserve"> </w:t>
      </w:r>
    </w:p>
    <w:p w:rsidR="004F67E1" w:rsidRPr="00E71EFE" w:rsidRDefault="00BA4F04" w:rsidP="008244C2">
      <w:pPr>
        <w:rPr>
          <w:b/>
        </w:rPr>
      </w:pPr>
      <w:r>
        <w:rPr>
          <w:b/>
        </w:rPr>
        <w:t xml:space="preserve">#6 </w:t>
      </w:r>
      <w:r w:rsidR="004F67E1" w:rsidRPr="00E71EFE">
        <w:rPr>
          <w:b/>
        </w:rPr>
        <w:t>MACA ROOT</w:t>
      </w:r>
    </w:p>
    <w:p w:rsidR="004F67E1" w:rsidRDefault="004F67E1" w:rsidP="008244C2">
      <w:r>
        <w:t>Maca root is a traditional herb used historically for energy and stamina including athletic performance.  It is high in minerals and vitamins.</w:t>
      </w:r>
    </w:p>
    <w:p w:rsidR="004F67E1" w:rsidRDefault="004F67E1" w:rsidP="008244C2"/>
    <w:p w:rsidR="004F67E1" w:rsidRDefault="004F67E1" w:rsidP="008244C2">
      <w:r>
        <w:t>REFERENCES:</w:t>
      </w:r>
    </w:p>
    <w:p w:rsidR="004F67E1" w:rsidRDefault="004F67E1" w:rsidP="004F67E1">
      <w:pPr>
        <w:pStyle w:val="ListParagraph"/>
        <w:numPr>
          <w:ilvl w:val="0"/>
          <w:numId w:val="8"/>
        </w:numPr>
        <w:rPr>
          <w:rFonts w:cs="Arial"/>
          <w:color w:val="575757"/>
          <w:bdr w:val="none" w:sz="0" w:space="0" w:color="auto" w:frame="1"/>
          <w:shd w:val="clear" w:color="auto" w:fill="FFFFFF"/>
        </w:rPr>
      </w:pPr>
      <w:proofErr w:type="spellStart"/>
      <w:r w:rsidRPr="004F67E1">
        <w:rPr>
          <w:rFonts w:cs="Arial"/>
          <w:color w:val="575757"/>
          <w:bdr w:val="none" w:sz="0" w:space="0" w:color="auto" w:frame="1"/>
          <w:shd w:val="clear" w:color="auto" w:fill="FFFFFF"/>
        </w:rPr>
        <w:t>Balick</w:t>
      </w:r>
      <w:proofErr w:type="spellEnd"/>
      <w:r w:rsidRPr="004F67E1">
        <w:rPr>
          <w:rFonts w:cs="Arial"/>
          <w:color w:val="575757"/>
          <w:bdr w:val="none" w:sz="0" w:space="0" w:color="auto" w:frame="1"/>
          <w:shd w:val="clear" w:color="auto" w:fill="FFFFFF"/>
        </w:rPr>
        <w:t xml:space="preserve">, M.J and Lee R: Maca: from traditional food crop to energy and libido stimulant. </w:t>
      </w:r>
      <w:proofErr w:type="spellStart"/>
      <w:r w:rsidRPr="004F67E1">
        <w:rPr>
          <w:rFonts w:cs="Arial"/>
          <w:color w:val="575757"/>
          <w:bdr w:val="none" w:sz="0" w:space="0" w:color="auto" w:frame="1"/>
          <w:shd w:val="clear" w:color="auto" w:fill="FFFFFF"/>
        </w:rPr>
        <w:t>Altern</w:t>
      </w:r>
      <w:proofErr w:type="spellEnd"/>
      <w:r w:rsidRPr="004F67E1">
        <w:rPr>
          <w:rFonts w:cs="Arial"/>
          <w:color w:val="575757"/>
          <w:bdr w:val="none" w:sz="0" w:space="0" w:color="auto" w:frame="1"/>
          <w:shd w:val="clear" w:color="auto" w:fill="FFFFFF"/>
        </w:rPr>
        <w:t xml:space="preserve"> </w:t>
      </w:r>
      <w:proofErr w:type="spellStart"/>
      <w:r w:rsidRPr="004F67E1">
        <w:rPr>
          <w:rFonts w:cs="Arial"/>
          <w:color w:val="575757"/>
          <w:bdr w:val="none" w:sz="0" w:space="0" w:color="auto" w:frame="1"/>
          <w:shd w:val="clear" w:color="auto" w:fill="FFFFFF"/>
        </w:rPr>
        <w:t>Ther</w:t>
      </w:r>
      <w:proofErr w:type="spellEnd"/>
      <w:r w:rsidRPr="004F67E1">
        <w:rPr>
          <w:rFonts w:cs="Arial"/>
          <w:color w:val="575757"/>
          <w:bdr w:val="none" w:sz="0" w:space="0" w:color="auto" w:frame="1"/>
          <w:shd w:val="clear" w:color="auto" w:fill="FFFFFF"/>
        </w:rPr>
        <w:t xml:space="preserve"> Health Med. 2002 Mar-Apr;8(2):96-8.</w:t>
      </w:r>
    </w:p>
    <w:p w:rsidR="004F67E1" w:rsidRDefault="004F67E1" w:rsidP="004F67E1">
      <w:pPr>
        <w:pStyle w:val="ListParagraph"/>
        <w:numPr>
          <w:ilvl w:val="0"/>
          <w:numId w:val="8"/>
        </w:numPr>
        <w:rPr>
          <w:rFonts w:cs="Arial"/>
          <w:color w:val="575757"/>
          <w:bdr w:val="none" w:sz="0" w:space="0" w:color="auto" w:frame="1"/>
          <w:shd w:val="clear" w:color="auto" w:fill="FFFFFF"/>
        </w:rPr>
      </w:pPr>
      <w:r w:rsidRPr="004F67E1">
        <w:rPr>
          <w:rFonts w:cs="Arial"/>
          <w:color w:val="575757"/>
          <w:bdr w:val="none" w:sz="0" w:space="0" w:color="auto" w:frame="1"/>
          <w:shd w:val="clear" w:color="auto" w:fill="FFFFFF"/>
        </w:rPr>
        <w:lastRenderedPageBreak/>
        <w:t xml:space="preserve">National Research Council: Lost crops of the Incas: little-known plants of the Andes with promise for worldwide cultivation. Washington, D.C. National Academy Press 1989. Gonzales, G.F. and Cordova A, Vega K, et al. Effect of </w:t>
      </w:r>
      <w:proofErr w:type="spellStart"/>
      <w:r w:rsidRPr="004F67E1">
        <w:rPr>
          <w:rFonts w:cs="Arial"/>
          <w:color w:val="575757"/>
          <w:bdr w:val="none" w:sz="0" w:space="0" w:color="auto" w:frame="1"/>
          <w:shd w:val="clear" w:color="auto" w:fill="FFFFFF"/>
        </w:rPr>
        <w:t>Lepidium</w:t>
      </w:r>
      <w:proofErr w:type="spellEnd"/>
      <w:r w:rsidRPr="004F67E1">
        <w:rPr>
          <w:rFonts w:cs="Arial"/>
          <w:color w:val="575757"/>
          <w:bdr w:val="none" w:sz="0" w:space="0" w:color="auto" w:frame="1"/>
          <w:shd w:val="clear" w:color="auto" w:fill="FFFFFF"/>
        </w:rPr>
        <w:t xml:space="preserve"> </w:t>
      </w:r>
      <w:proofErr w:type="spellStart"/>
      <w:r w:rsidRPr="004F67E1">
        <w:rPr>
          <w:rFonts w:cs="Arial"/>
          <w:color w:val="575757"/>
          <w:bdr w:val="none" w:sz="0" w:space="0" w:color="auto" w:frame="1"/>
          <w:shd w:val="clear" w:color="auto" w:fill="FFFFFF"/>
        </w:rPr>
        <w:t>meyenii</w:t>
      </w:r>
      <w:proofErr w:type="spellEnd"/>
      <w:r w:rsidRPr="004F67E1">
        <w:rPr>
          <w:rFonts w:cs="Arial"/>
          <w:color w:val="575757"/>
          <w:bdr w:val="none" w:sz="0" w:space="0" w:color="auto" w:frame="1"/>
          <w:shd w:val="clear" w:color="auto" w:fill="FFFFFF"/>
        </w:rPr>
        <w:t xml:space="preserve"> (</w:t>
      </w:r>
      <w:proofErr w:type="spellStart"/>
      <w:r w:rsidRPr="004F67E1">
        <w:rPr>
          <w:rFonts w:cs="Arial"/>
          <w:color w:val="575757"/>
          <w:bdr w:val="none" w:sz="0" w:space="0" w:color="auto" w:frame="1"/>
          <w:shd w:val="clear" w:color="auto" w:fill="FFFFFF"/>
        </w:rPr>
        <w:t>maca</w:t>
      </w:r>
      <w:proofErr w:type="spellEnd"/>
      <w:r w:rsidRPr="004F67E1">
        <w:rPr>
          <w:rFonts w:cs="Arial"/>
          <w:color w:val="575757"/>
          <w:bdr w:val="none" w:sz="0" w:space="0" w:color="auto" w:frame="1"/>
          <w:shd w:val="clear" w:color="auto" w:fill="FFFFFF"/>
        </w:rPr>
        <w:t xml:space="preserve">) on sexual desire and its absent relationship with serum testosterone levels in adult healthy men. </w:t>
      </w:r>
      <w:proofErr w:type="spellStart"/>
      <w:r w:rsidRPr="004F67E1">
        <w:rPr>
          <w:rFonts w:cs="Arial"/>
          <w:color w:val="575757"/>
          <w:bdr w:val="none" w:sz="0" w:space="0" w:color="auto" w:frame="1"/>
          <w:shd w:val="clear" w:color="auto" w:fill="FFFFFF"/>
        </w:rPr>
        <w:t>Andrologia</w:t>
      </w:r>
      <w:proofErr w:type="spellEnd"/>
      <w:r w:rsidRPr="004F67E1">
        <w:rPr>
          <w:rFonts w:cs="Arial"/>
          <w:color w:val="575757"/>
          <w:bdr w:val="none" w:sz="0" w:space="0" w:color="auto" w:frame="1"/>
          <w:shd w:val="clear" w:color="auto" w:fill="FFFFFF"/>
        </w:rPr>
        <w:t xml:space="preserve"> 2002</w:t>
      </w:r>
      <w:proofErr w:type="gramStart"/>
      <w:r w:rsidRPr="004F67E1">
        <w:rPr>
          <w:rFonts w:cs="Arial"/>
          <w:color w:val="575757"/>
          <w:bdr w:val="none" w:sz="0" w:space="0" w:color="auto" w:frame="1"/>
          <w:shd w:val="clear" w:color="auto" w:fill="FFFFFF"/>
        </w:rPr>
        <w:t>;34:367</w:t>
      </w:r>
      <w:proofErr w:type="gramEnd"/>
      <w:r w:rsidRPr="004F67E1">
        <w:rPr>
          <w:rFonts w:cs="Arial"/>
          <w:color w:val="575757"/>
          <w:bdr w:val="none" w:sz="0" w:space="0" w:color="auto" w:frame="1"/>
          <w:shd w:val="clear" w:color="auto" w:fill="FFFFFF"/>
        </w:rPr>
        <w:t>–72.</w:t>
      </w:r>
    </w:p>
    <w:p w:rsidR="00E71EFE" w:rsidRDefault="004F67E1" w:rsidP="00E71EFE">
      <w:pPr>
        <w:pStyle w:val="ListParagraph"/>
        <w:numPr>
          <w:ilvl w:val="0"/>
          <w:numId w:val="8"/>
        </w:numPr>
        <w:rPr>
          <w:rFonts w:cs="Arial"/>
          <w:color w:val="575757"/>
          <w:bdr w:val="none" w:sz="0" w:space="0" w:color="auto" w:frame="1"/>
          <w:shd w:val="clear" w:color="auto" w:fill="FFFFFF"/>
        </w:rPr>
      </w:pPr>
      <w:r w:rsidRPr="004F67E1">
        <w:rPr>
          <w:rFonts w:cs="Arial"/>
          <w:color w:val="575757"/>
          <w:bdr w:val="none" w:sz="0" w:space="0" w:color="auto" w:frame="1"/>
          <w:shd w:val="clear" w:color="auto" w:fill="FFFFFF"/>
        </w:rPr>
        <w:t xml:space="preserve">Smith, E.: Maca root: Modern rediscovery of an ancient Andean fertility food. J </w:t>
      </w:r>
      <w:proofErr w:type="spellStart"/>
      <w:r w:rsidRPr="004F67E1">
        <w:rPr>
          <w:rFonts w:cs="Arial"/>
          <w:color w:val="575757"/>
          <w:bdr w:val="none" w:sz="0" w:space="0" w:color="auto" w:frame="1"/>
          <w:shd w:val="clear" w:color="auto" w:fill="FFFFFF"/>
        </w:rPr>
        <w:t>Amer</w:t>
      </w:r>
      <w:proofErr w:type="spellEnd"/>
      <w:r w:rsidRPr="004F67E1">
        <w:rPr>
          <w:rFonts w:cs="Arial"/>
          <w:color w:val="575757"/>
          <w:bdr w:val="none" w:sz="0" w:space="0" w:color="auto" w:frame="1"/>
          <w:shd w:val="clear" w:color="auto" w:fill="FFFFFF"/>
        </w:rPr>
        <w:t xml:space="preserve"> Herbalists Guild 2003</w:t>
      </w:r>
      <w:proofErr w:type="gramStart"/>
      <w:r w:rsidRPr="004F67E1">
        <w:rPr>
          <w:rFonts w:cs="Arial"/>
          <w:color w:val="575757"/>
          <w:bdr w:val="none" w:sz="0" w:space="0" w:color="auto" w:frame="1"/>
          <w:shd w:val="clear" w:color="auto" w:fill="FFFFFF"/>
        </w:rPr>
        <w:t>;4:15</w:t>
      </w:r>
      <w:proofErr w:type="gramEnd"/>
      <w:r w:rsidRPr="004F67E1">
        <w:rPr>
          <w:rFonts w:cs="Arial"/>
          <w:color w:val="575757"/>
          <w:bdr w:val="none" w:sz="0" w:space="0" w:color="auto" w:frame="1"/>
          <w:shd w:val="clear" w:color="auto" w:fill="FFFFFF"/>
        </w:rPr>
        <w:t>–21. Kilham, Christopher: Tales from the Medicine Trail: Tracking Down the Health Secrets of Shamans, Herbalists, Mystics, Yogis, and Other Healers. Emmaus PA. Rodale Press 2000.</w:t>
      </w:r>
    </w:p>
    <w:p w:rsidR="004F67E1" w:rsidRPr="00E71EFE" w:rsidRDefault="004F67E1" w:rsidP="00E71EFE">
      <w:pPr>
        <w:pStyle w:val="ListParagraph"/>
        <w:numPr>
          <w:ilvl w:val="0"/>
          <w:numId w:val="8"/>
        </w:numPr>
        <w:rPr>
          <w:rFonts w:cs="Arial"/>
          <w:color w:val="575757"/>
          <w:bdr w:val="none" w:sz="0" w:space="0" w:color="auto" w:frame="1"/>
          <w:shd w:val="clear" w:color="auto" w:fill="FFFFFF"/>
        </w:rPr>
      </w:pPr>
      <w:r w:rsidRPr="00E71EFE">
        <w:rPr>
          <w:rFonts w:cs="Arial"/>
          <w:color w:val="575757"/>
          <w:bdr w:val="none" w:sz="0" w:space="0" w:color="auto" w:frame="1"/>
          <w:shd w:val="clear" w:color="auto" w:fill="FFFFFF"/>
        </w:rPr>
        <w:t>Taylor, Leslie: The Healing Power of Rainforest Herbs. New York. Square One Publishers 2005.</w:t>
      </w:r>
    </w:p>
    <w:p w:rsidR="004F67E1" w:rsidRDefault="004F67E1" w:rsidP="008244C2">
      <w:pPr>
        <w:rPr>
          <w:rFonts w:cs="Arial"/>
          <w:color w:val="000000" w:themeColor="text1"/>
        </w:rPr>
      </w:pPr>
    </w:p>
    <w:p w:rsidR="008E12A1" w:rsidRDefault="008E12A1" w:rsidP="008244C2">
      <w:pPr>
        <w:rPr>
          <w:rFonts w:cs="Arial"/>
          <w:color w:val="000000" w:themeColor="text1"/>
        </w:rPr>
      </w:pPr>
    </w:p>
    <w:p w:rsidR="008E12A1" w:rsidRDefault="00BA4F04" w:rsidP="008244C2">
      <w:pPr>
        <w:rPr>
          <w:rFonts w:cs="Arial"/>
          <w:b/>
          <w:color w:val="000000" w:themeColor="text1"/>
        </w:rPr>
      </w:pPr>
      <w:r>
        <w:rPr>
          <w:rFonts w:cs="Arial"/>
          <w:b/>
          <w:color w:val="000000" w:themeColor="text1"/>
        </w:rPr>
        <w:t xml:space="preserve">#7 </w:t>
      </w:r>
      <w:r w:rsidR="008E12A1" w:rsidRPr="006F45D3">
        <w:rPr>
          <w:rFonts w:cs="Arial"/>
          <w:b/>
          <w:color w:val="000000" w:themeColor="text1"/>
        </w:rPr>
        <w:t>CATUBA</w:t>
      </w:r>
    </w:p>
    <w:p w:rsidR="00BA4F04" w:rsidRPr="006F45D3" w:rsidRDefault="00BA4F04" w:rsidP="008244C2">
      <w:pPr>
        <w:rPr>
          <w:rFonts w:cs="Arial"/>
          <w:b/>
          <w:color w:val="000000" w:themeColor="text1"/>
        </w:rPr>
      </w:pPr>
    </w:p>
    <w:p w:rsidR="008E12A1" w:rsidRDefault="008E12A1" w:rsidP="008244C2">
      <w:pPr>
        <w:rPr>
          <w:rFonts w:cs="Arial"/>
          <w:color w:val="000000" w:themeColor="text1"/>
        </w:rPr>
      </w:pPr>
      <w:proofErr w:type="spellStart"/>
      <w:r>
        <w:rPr>
          <w:rFonts w:cs="Arial"/>
          <w:color w:val="000000" w:themeColor="text1"/>
        </w:rPr>
        <w:t>Catuba</w:t>
      </w:r>
      <w:proofErr w:type="spellEnd"/>
      <w:r>
        <w:rPr>
          <w:rFonts w:cs="Arial"/>
          <w:color w:val="000000" w:themeColor="text1"/>
        </w:rPr>
        <w:t xml:space="preserve"> is a traditional South American herb known for its support of libido and used historically as an aphrodisiac. </w:t>
      </w:r>
    </w:p>
    <w:p w:rsidR="004F0A34" w:rsidRDefault="004F0A34" w:rsidP="008244C2">
      <w:pPr>
        <w:rPr>
          <w:rFonts w:cs="Arial"/>
          <w:color w:val="000000" w:themeColor="text1"/>
        </w:rPr>
      </w:pPr>
    </w:p>
    <w:p w:rsidR="004F0A34" w:rsidRDefault="004F0A34" w:rsidP="008244C2">
      <w:pPr>
        <w:rPr>
          <w:rFonts w:cs="Arial"/>
          <w:color w:val="000000" w:themeColor="text1"/>
        </w:rPr>
      </w:pPr>
      <w:r>
        <w:rPr>
          <w:rFonts w:cs="Arial"/>
          <w:color w:val="000000" w:themeColor="text1"/>
        </w:rPr>
        <w:t>REFERENCES:</w:t>
      </w:r>
    </w:p>
    <w:p w:rsidR="004F0A34" w:rsidRPr="00BB3E48" w:rsidRDefault="004F0A34" w:rsidP="008244C2">
      <w:pPr>
        <w:rPr>
          <w:rFonts w:cs="Arial"/>
          <w:color w:val="000000" w:themeColor="text1"/>
        </w:rPr>
      </w:pPr>
    </w:p>
    <w:p w:rsidR="004F0A34" w:rsidRPr="00BB3E48" w:rsidRDefault="00C339A4" w:rsidP="00BB3E48">
      <w:pPr>
        <w:pStyle w:val="ListParagraph"/>
        <w:numPr>
          <w:ilvl w:val="0"/>
          <w:numId w:val="9"/>
        </w:numPr>
        <w:shd w:val="clear" w:color="auto" w:fill="FFFFFF"/>
        <w:spacing w:before="120" w:after="120" w:line="300" w:lineRule="atLeast"/>
        <w:outlineLvl w:val="0"/>
        <w:rPr>
          <w:rFonts w:eastAsia="Times New Roman" w:cs="Arial"/>
          <w:color w:val="000000" w:themeColor="text1"/>
        </w:rPr>
      </w:pPr>
      <w:hyperlink r:id="rId24" w:history="1">
        <w:r w:rsidR="00BB3E48" w:rsidRPr="00BB3E48">
          <w:rPr>
            <w:rFonts w:eastAsia="Times New Roman" w:cs="Arial"/>
            <w:color w:val="000000" w:themeColor="text1"/>
          </w:rPr>
          <w:t>Campos MM</w:t>
        </w:r>
      </w:hyperlink>
      <w:r w:rsidR="00BB3E48" w:rsidRPr="00BB3E48">
        <w:rPr>
          <w:rFonts w:eastAsia="Times New Roman" w:cs="Arial"/>
          <w:color w:val="000000" w:themeColor="text1"/>
        </w:rPr>
        <w:t>, </w:t>
      </w:r>
      <w:hyperlink r:id="rId25" w:history="1">
        <w:r w:rsidR="00BB3E48" w:rsidRPr="00BB3E48">
          <w:rPr>
            <w:rFonts w:eastAsia="Times New Roman" w:cs="Arial"/>
            <w:color w:val="000000" w:themeColor="text1"/>
          </w:rPr>
          <w:t>Fernandes ES</w:t>
        </w:r>
      </w:hyperlink>
      <w:r w:rsidR="00BB3E48" w:rsidRPr="00BB3E48">
        <w:rPr>
          <w:rFonts w:eastAsia="Times New Roman" w:cs="Arial"/>
          <w:color w:val="000000" w:themeColor="text1"/>
        </w:rPr>
        <w:t>, </w:t>
      </w:r>
      <w:hyperlink r:id="rId26" w:history="1">
        <w:r w:rsidR="00BB3E48" w:rsidRPr="00BB3E48">
          <w:rPr>
            <w:rFonts w:eastAsia="Times New Roman" w:cs="Arial"/>
            <w:color w:val="000000" w:themeColor="text1"/>
          </w:rPr>
          <w:t>Ferreira J</w:t>
        </w:r>
      </w:hyperlink>
      <w:r w:rsidR="00BB3E48" w:rsidRPr="00BB3E48">
        <w:rPr>
          <w:rFonts w:eastAsia="Times New Roman" w:cs="Arial"/>
          <w:color w:val="000000" w:themeColor="text1"/>
        </w:rPr>
        <w:t>, </w:t>
      </w:r>
      <w:hyperlink r:id="rId27" w:history="1">
        <w:r w:rsidR="00BB3E48" w:rsidRPr="00BB3E48">
          <w:rPr>
            <w:rFonts w:eastAsia="Times New Roman" w:cs="Arial"/>
            <w:color w:val="000000" w:themeColor="text1"/>
          </w:rPr>
          <w:t>Santos AR</w:t>
        </w:r>
      </w:hyperlink>
      <w:r w:rsidR="00BB3E48" w:rsidRPr="00BB3E48">
        <w:rPr>
          <w:rFonts w:eastAsia="Times New Roman" w:cs="Arial"/>
          <w:color w:val="000000" w:themeColor="text1"/>
        </w:rPr>
        <w:t>, </w:t>
      </w:r>
      <w:proofErr w:type="spellStart"/>
      <w:r>
        <w:fldChar w:fldCharType="begin"/>
      </w:r>
      <w:r>
        <w:instrText xml:space="preserve"> HYPERLINK "https://www.ncbi.nlm.nih.gov/pubmed/?term=Calixto%20JB%5BAuthor%5D&amp;cauthor=true&amp;cauthor_uid=15991001" </w:instrText>
      </w:r>
      <w:r>
        <w:fldChar w:fldCharType="separate"/>
      </w:r>
      <w:r w:rsidR="00BB3E48" w:rsidRPr="00BB3E48">
        <w:rPr>
          <w:rFonts w:eastAsia="Times New Roman" w:cs="Arial"/>
          <w:color w:val="000000" w:themeColor="text1"/>
        </w:rPr>
        <w:t>Calixto</w:t>
      </w:r>
      <w:proofErr w:type="spellEnd"/>
      <w:r w:rsidR="00BB3E48" w:rsidRPr="00BB3E48">
        <w:rPr>
          <w:rFonts w:eastAsia="Times New Roman" w:cs="Arial"/>
          <w:color w:val="000000" w:themeColor="text1"/>
        </w:rPr>
        <w:t xml:space="preserve"> JB</w:t>
      </w:r>
      <w:r>
        <w:rPr>
          <w:rFonts w:eastAsia="Times New Roman" w:cs="Arial"/>
          <w:color w:val="000000" w:themeColor="text1"/>
        </w:rPr>
        <w:fldChar w:fldCharType="end"/>
      </w:r>
      <w:r w:rsidR="00BB3E48" w:rsidRPr="00BB3E48">
        <w:rPr>
          <w:rFonts w:eastAsia="Times New Roman" w:cs="Arial"/>
          <w:color w:val="000000" w:themeColor="text1"/>
        </w:rPr>
        <w:t xml:space="preserve">.  </w:t>
      </w:r>
      <w:r w:rsidR="00BB3E48" w:rsidRPr="00BB3E48">
        <w:rPr>
          <w:rFonts w:eastAsia="Times New Roman" w:cs="Arial"/>
          <w:bCs/>
          <w:color w:val="000000" w:themeColor="text1"/>
          <w:kern w:val="36"/>
        </w:rPr>
        <w:t xml:space="preserve">Antidepressant-like effects of </w:t>
      </w:r>
      <w:proofErr w:type="spellStart"/>
      <w:r w:rsidR="00BB3E48" w:rsidRPr="00BB3E48">
        <w:rPr>
          <w:rFonts w:eastAsia="Times New Roman" w:cs="Arial"/>
          <w:bCs/>
          <w:color w:val="000000" w:themeColor="text1"/>
          <w:kern w:val="36"/>
        </w:rPr>
        <w:t>Trichilia</w:t>
      </w:r>
      <w:proofErr w:type="spellEnd"/>
      <w:r w:rsidR="00BB3E48" w:rsidRPr="00BB3E48">
        <w:rPr>
          <w:rFonts w:eastAsia="Times New Roman" w:cs="Arial"/>
          <w:bCs/>
          <w:color w:val="000000" w:themeColor="text1"/>
          <w:kern w:val="36"/>
        </w:rPr>
        <w:t xml:space="preserve"> </w:t>
      </w:r>
      <w:proofErr w:type="spellStart"/>
      <w:r w:rsidR="00BB3E48" w:rsidRPr="00BB3E48">
        <w:rPr>
          <w:rFonts w:eastAsia="Times New Roman" w:cs="Arial"/>
          <w:bCs/>
          <w:color w:val="000000" w:themeColor="text1"/>
          <w:kern w:val="36"/>
        </w:rPr>
        <w:t>catigua</w:t>
      </w:r>
      <w:proofErr w:type="spellEnd"/>
      <w:r w:rsidR="00BB3E48" w:rsidRPr="00BB3E48">
        <w:rPr>
          <w:rFonts w:eastAsia="Times New Roman" w:cs="Arial"/>
          <w:bCs/>
          <w:color w:val="000000" w:themeColor="text1"/>
          <w:kern w:val="36"/>
        </w:rPr>
        <w:t xml:space="preserve"> (</w:t>
      </w:r>
      <w:proofErr w:type="spellStart"/>
      <w:r w:rsidR="00BB3E48" w:rsidRPr="00BB3E48">
        <w:rPr>
          <w:rFonts w:eastAsia="Times New Roman" w:cs="Arial"/>
          <w:bCs/>
          <w:color w:val="000000" w:themeColor="text1"/>
          <w:kern w:val="36"/>
        </w:rPr>
        <w:t>Catuaba</w:t>
      </w:r>
      <w:proofErr w:type="spellEnd"/>
      <w:r w:rsidR="00BB3E48" w:rsidRPr="00BB3E48">
        <w:rPr>
          <w:rFonts w:eastAsia="Times New Roman" w:cs="Arial"/>
          <w:bCs/>
          <w:color w:val="000000" w:themeColor="text1"/>
          <w:kern w:val="36"/>
        </w:rPr>
        <w:t xml:space="preserve">) extract: evidence for dopaminergic-mediated mechanisms.  </w:t>
      </w:r>
      <w:hyperlink r:id="rId28" w:tooltip="Psychopharmacology." w:history="1">
        <w:r w:rsidR="004F0A34" w:rsidRPr="00BB3E48">
          <w:rPr>
            <w:rFonts w:eastAsia="Times New Roman" w:cs="Arial"/>
            <w:color w:val="000000" w:themeColor="text1"/>
          </w:rPr>
          <w:t>Psychopharmacology (</w:t>
        </w:r>
        <w:proofErr w:type="spellStart"/>
        <w:r w:rsidR="004F0A34" w:rsidRPr="00BB3E48">
          <w:rPr>
            <w:rFonts w:eastAsia="Times New Roman" w:cs="Arial"/>
            <w:color w:val="000000" w:themeColor="text1"/>
          </w:rPr>
          <w:t>Berl</w:t>
        </w:r>
        <w:proofErr w:type="spellEnd"/>
        <w:r w:rsidR="004F0A34" w:rsidRPr="00BB3E48">
          <w:rPr>
            <w:rFonts w:eastAsia="Times New Roman" w:cs="Arial"/>
            <w:color w:val="000000" w:themeColor="text1"/>
          </w:rPr>
          <w:t>).</w:t>
        </w:r>
      </w:hyperlink>
      <w:r w:rsidR="004F0A34" w:rsidRPr="00BB3E48">
        <w:rPr>
          <w:rFonts w:eastAsia="Times New Roman" w:cs="Arial"/>
          <w:color w:val="000000" w:themeColor="text1"/>
        </w:rPr>
        <w:t xml:space="preserve"> 2005 Oct;182(1):45-53. </w:t>
      </w:r>
      <w:proofErr w:type="spellStart"/>
      <w:r w:rsidR="004F0A34" w:rsidRPr="00BB3E48">
        <w:rPr>
          <w:rFonts w:eastAsia="Times New Roman" w:cs="Arial"/>
          <w:color w:val="000000" w:themeColor="text1"/>
        </w:rPr>
        <w:t>Epub</w:t>
      </w:r>
      <w:proofErr w:type="spellEnd"/>
      <w:r w:rsidR="004F0A34" w:rsidRPr="00BB3E48">
        <w:rPr>
          <w:rFonts w:eastAsia="Times New Roman" w:cs="Arial"/>
          <w:color w:val="000000" w:themeColor="text1"/>
        </w:rPr>
        <w:t xml:space="preserve"> 2005 Sep 29.</w:t>
      </w:r>
    </w:p>
    <w:p w:rsidR="004F0A34" w:rsidRPr="00BB3E48" w:rsidRDefault="00C339A4" w:rsidP="00BB3E48">
      <w:pPr>
        <w:pStyle w:val="ListParagraph"/>
        <w:numPr>
          <w:ilvl w:val="0"/>
          <w:numId w:val="9"/>
        </w:numPr>
        <w:shd w:val="clear" w:color="auto" w:fill="FFFFFF"/>
        <w:spacing w:before="120" w:after="120" w:line="300" w:lineRule="atLeast"/>
        <w:outlineLvl w:val="0"/>
        <w:rPr>
          <w:rFonts w:eastAsia="Times New Roman" w:cs="Arial"/>
          <w:color w:val="000000" w:themeColor="text1"/>
        </w:rPr>
      </w:pPr>
      <w:hyperlink r:id="rId29" w:history="1">
        <w:r w:rsidR="00BB3E48" w:rsidRPr="00BB3E48">
          <w:rPr>
            <w:rFonts w:eastAsia="Times New Roman" w:cs="Arial"/>
            <w:color w:val="000000" w:themeColor="text1"/>
          </w:rPr>
          <w:t>Barbosa NR</w:t>
        </w:r>
      </w:hyperlink>
      <w:r w:rsidR="00BB3E48" w:rsidRPr="00BB3E48">
        <w:rPr>
          <w:rFonts w:eastAsia="Times New Roman" w:cs="Arial"/>
          <w:color w:val="000000" w:themeColor="text1"/>
        </w:rPr>
        <w:t>, </w:t>
      </w:r>
      <w:proofErr w:type="spellStart"/>
      <w:r>
        <w:fldChar w:fldCharType="begin"/>
      </w:r>
      <w:r>
        <w:instrText xml:space="preserve"> HYPERLINK "https://www.ncbi.nlm.nih.gov/pubmed/?term=Fischmann%20L%5BAuthor%5D&amp;cauthor=true&amp;cauthor_uid=1</w:instrText>
      </w:r>
      <w:r>
        <w:instrText xml:space="preserve">5597313" </w:instrText>
      </w:r>
      <w:r>
        <w:fldChar w:fldCharType="separate"/>
      </w:r>
      <w:r w:rsidR="00BB3E48" w:rsidRPr="00BB3E48">
        <w:rPr>
          <w:rFonts w:eastAsia="Times New Roman" w:cs="Arial"/>
          <w:color w:val="000000" w:themeColor="text1"/>
        </w:rPr>
        <w:t>Fischmann</w:t>
      </w:r>
      <w:proofErr w:type="spellEnd"/>
      <w:r w:rsidR="00BB3E48" w:rsidRPr="00BB3E48">
        <w:rPr>
          <w:rFonts w:eastAsia="Times New Roman" w:cs="Arial"/>
          <w:color w:val="000000" w:themeColor="text1"/>
        </w:rPr>
        <w:t xml:space="preserve"> L</w:t>
      </w:r>
      <w:r>
        <w:rPr>
          <w:rFonts w:eastAsia="Times New Roman" w:cs="Arial"/>
          <w:color w:val="000000" w:themeColor="text1"/>
        </w:rPr>
        <w:fldChar w:fldCharType="end"/>
      </w:r>
      <w:r w:rsidR="00BB3E48" w:rsidRPr="00BB3E48">
        <w:rPr>
          <w:rFonts w:eastAsia="Times New Roman" w:cs="Arial"/>
          <w:color w:val="000000" w:themeColor="text1"/>
        </w:rPr>
        <w:t>, </w:t>
      </w:r>
      <w:proofErr w:type="spellStart"/>
      <w:r>
        <w:fldChar w:fldCharType="begin"/>
      </w:r>
      <w:r>
        <w:instrText xml:space="preserve"> HYPERLINK "https://www.ncbi.nlm.nih.gov/pubmed/?term=Talib%20LL%5BAuthor%5D&amp;cauthor=true&amp;cauthor_uid=15597313" </w:instrText>
      </w:r>
      <w:r>
        <w:fldChar w:fldCharType="separate"/>
      </w:r>
      <w:r w:rsidR="00BB3E48" w:rsidRPr="00BB3E48">
        <w:rPr>
          <w:rFonts w:eastAsia="Times New Roman" w:cs="Arial"/>
          <w:color w:val="000000" w:themeColor="text1"/>
        </w:rPr>
        <w:t>Talib</w:t>
      </w:r>
      <w:proofErr w:type="spellEnd"/>
      <w:r w:rsidR="00BB3E48" w:rsidRPr="00BB3E48">
        <w:rPr>
          <w:rFonts w:eastAsia="Times New Roman" w:cs="Arial"/>
          <w:color w:val="000000" w:themeColor="text1"/>
        </w:rPr>
        <w:t xml:space="preserve"> LL</w:t>
      </w:r>
      <w:r>
        <w:rPr>
          <w:rFonts w:eastAsia="Times New Roman" w:cs="Arial"/>
          <w:color w:val="000000" w:themeColor="text1"/>
        </w:rPr>
        <w:fldChar w:fldCharType="end"/>
      </w:r>
      <w:r w:rsidR="00BB3E48" w:rsidRPr="00BB3E48">
        <w:rPr>
          <w:rFonts w:eastAsia="Times New Roman" w:cs="Arial"/>
          <w:color w:val="000000" w:themeColor="text1"/>
        </w:rPr>
        <w:t>, </w:t>
      </w:r>
      <w:proofErr w:type="spellStart"/>
      <w:r>
        <w:fldChar w:fldCharType="begin"/>
      </w:r>
      <w:r>
        <w:instrText xml:space="preserve"> HYPERLINK "https://www.ncbi.nlm.nih.gov/pubmed/?term=Gattaz%20WF%5BAuthor%5D&amp;cauthor=true&amp;cauthor_uid=155</w:instrText>
      </w:r>
      <w:r>
        <w:instrText xml:space="preserve">97313" </w:instrText>
      </w:r>
      <w:r>
        <w:fldChar w:fldCharType="separate"/>
      </w:r>
      <w:r w:rsidR="00BB3E48" w:rsidRPr="00BB3E48">
        <w:rPr>
          <w:rFonts w:eastAsia="Times New Roman" w:cs="Arial"/>
          <w:color w:val="000000" w:themeColor="text1"/>
        </w:rPr>
        <w:t>Gattaz</w:t>
      </w:r>
      <w:proofErr w:type="spellEnd"/>
      <w:r w:rsidR="00BB3E48" w:rsidRPr="00BB3E48">
        <w:rPr>
          <w:rFonts w:eastAsia="Times New Roman" w:cs="Arial"/>
          <w:color w:val="000000" w:themeColor="text1"/>
        </w:rPr>
        <w:t xml:space="preserve"> WF</w:t>
      </w:r>
      <w:r>
        <w:rPr>
          <w:rFonts w:eastAsia="Times New Roman" w:cs="Arial"/>
          <w:color w:val="000000" w:themeColor="text1"/>
        </w:rPr>
        <w:fldChar w:fldCharType="end"/>
      </w:r>
      <w:r w:rsidR="00BB3E48" w:rsidRPr="00BB3E48">
        <w:rPr>
          <w:rFonts w:eastAsia="Times New Roman" w:cs="Arial"/>
          <w:color w:val="000000" w:themeColor="text1"/>
        </w:rPr>
        <w:t xml:space="preserve">  </w:t>
      </w:r>
      <w:r w:rsidR="00BB3E48" w:rsidRPr="00BB3E48">
        <w:rPr>
          <w:rFonts w:eastAsia="Times New Roman" w:cs="Arial"/>
          <w:bCs/>
          <w:color w:val="000000" w:themeColor="text1"/>
          <w:kern w:val="36"/>
        </w:rPr>
        <w:t xml:space="preserve">Inhibition of platelet phospholipase A2 activity by </w:t>
      </w:r>
      <w:proofErr w:type="spellStart"/>
      <w:r w:rsidR="00BB3E48" w:rsidRPr="00BB3E48">
        <w:rPr>
          <w:rFonts w:eastAsia="Times New Roman" w:cs="Arial"/>
          <w:bCs/>
          <w:color w:val="000000" w:themeColor="text1"/>
          <w:kern w:val="36"/>
        </w:rPr>
        <w:t>catuaba</w:t>
      </w:r>
      <w:proofErr w:type="spellEnd"/>
      <w:r w:rsidR="00BB3E48" w:rsidRPr="00BB3E48">
        <w:rPr>
          <w:rFonts w:eastAsia="Times New Roman" w:cs="Arial"/>
          <w:bCs/>
          <w:color w:val="000000" w:themeColor="text1"/>
          <w:kern w:val="36"/>
        </w:rPr>
        <w:t xml:space="preserve"> extract suggests </w:t>
      </w:r>
      <w:proofErr w:type="spellStart"/>
      <w:r w:rsidR="00BB3E48" w:rsidRPr="00BB3E48">
        <w:rPr>
          <w:rFonts w:eastAsia="Times New Roman" w:cs="Arial"/>
          <w:bCs/>
          <w:color w:val="000000" w:themeColor="text1"/>
          <w:kern w:val="36"/>
        </w:rPr>
        <w:t>antiinflammatory</w:t>
      </w:r>
      <w:proofErr w:type="spellEnd"/>
      <w:r w:rsidR="00BB3E48" w:rsidRPr="00BB3E48">
        <w:rPr>
          <w:rFonts w:eastAsia="Times New Roman" w:cs="Arial"/>
          <w:bCs/>
          <w:color w:val="000000" w:themeColor="text1"/>
          <w:kern w:val="36"/>
        </w:rPr>
        <w:t xml:space="preserve"> properties.  </w:t>
      </w:r>
      <w:hyperlink r:id="rId30" w:tooltip="Phytotherapy research : PTR." w:history="1">
        <w:proofErr w:type="spellStart"/>
        <w:r w:rsidR="004F0A34" w:rsidRPr="00BB3E48">
          <w:rPr>
            <w:rFonts w:eastAsia="Times New Roman" w:cs="Arial"/>
            <w:color w:val="000000" w:themeColor="text1"/>
          </w:rPr>
          <w:t>Phytother</w:t>
        </w:r>
        <w:proofErr w:type="spellEnd"/>
        <w:r w:rsidR="004F0A34" w:rsidRPr="00BB3E48">
          <w:rPr>
            <w:rFonts w:eastAsia="Times New Roman" w:cs="Arial"/>
            <w:color w:val="000000" w:themeColor="text1"/>
          </w:rPr>
          <w:t xml:space="preserve"> Res.</w:t>
        </w:r>
      </w:hyperlink>
      <w:r w:rsidR="004F0A34" w:rsidRPr="00BB3E48">
        <w:rPr>
          <w:rFonts w:eastAsia="Times New Roman" w:cs="Arial"/>
          <w:color w:val="000000" w:themeColor="text1"/>
        </w:rPr>
        <w:t> 2004 Nov;18(11):942-4.</w:t>
      </w:r>
    </w:p>
    <w:p w:rsidR="00214E19" w:rsidRPr="00BB3E48" w:rsidRDefault="00C339A4" w:rsidP="00BB3E48">
      <w:pPr>
        <w:pStyle w:val="ListParagraph"/>
        <w:numPr>
          <w:ilvl w:val="0"/>
          <w:numId w:val="9"/>
        </w:numPr>
        <w:shd w:val="clear" w:color="auto" w:fill="FFFFFF"/>
        <w:spacing w:before="120" w:after="120" w:line="300" w:lineRule="atLeast"/>
        <w:outlineLvl w:val="0"/>
        <w:rPr>
          <w:rFonts w:eastAsia="Times New Roman" w:cs="Arial"/>
          <w:color w:val="000000" w:themeColor="text1"/>
        </w:rPr>
      </w:pPr>
      <w:hyperlink r:id="rId31" w:tooltip="In vivo (Athens, Greece)." w:history="1">
        <w:r w:rsidR="00214E19" w:rsidRPr="00BB3E48">
          <w:rPr>
            <w:rFonts w:eastAsia="Times New Roman" w:cs="Arial"/>
            <w:color w:val="000000" w:themeColor="text1"/>
          </w:rPr>
          <w:t>I</w:t>
        </w:r>
        <w:hyperlink r:id="rId32" w:history="1">
          <w:r w:rsidR="00BB3E48" w:rsidRPr="00BB3E48">
            <w:rPr>
              <w:rFonts w:eastAsia="Times New Roman" w:cs="Arial"/>
              <w:color w:val="000000" w:themeColor="text1"/>
            </w:rPr>
            <w:t>Manabe H</w:t>
          </w:r>
        </w:hyperlink>
        <w:r w:rsidR="00BB3E48" w:rsidRPr="00BB3E48">
          <w:rPr>
            <w:rFonts w:eastAsia="Times New Roman" w:cs="Arial"/>
            <w:color w:val="000000" w:themeColor="text1"/>
          </w:rPr>
          <w:t>, </w:t>
        </w:r>
        <w:hyperlink r:id="rId33" w:history="1">
          <w:r w:rsidR="00BB3E48" w:rsidRPr="00BB3E48">
            <w:rPr>
              <w:rFonts w:eastAsia="Times New Roman" w:cs="Arial"/>
              <w:color w:val="000000" w:themeColor="text1"/>
            </w:rPr>
            <w:t>Sakagami H</w:t>
          </w:r>
        </w:hyperlink>
        <w:r w:rsidR="00BB3E48" w:rsidRPr="00BB3E48">
          <w:rPr>
            <w:rFonts w:eastAsia="Times New Roman" w:cs="Arial"/>
            <w:color w:val="000000" w:themeColor="text1"/>
          </w:rPr>
          <w:t>, </w:t>
        </w:r>
        <w:hyperlink r:id="rId34" w:history="1">
          <w:r w:rsidR="00BB3E48" w:rsidRPr="00BB3E48">
            <w:rPr>
              <w:rFonts w:eastAsia="Times New Roman" w:cs="Arial"/>
              <w:color w:val="000000" w:themeColor="text1"/>
            </w:rPr>
            <w:t>Ishizone H</w:t>
          </w:r>
        </w:hyperlink>
        <w:r w:rsidR="00BB3E48" w:rsidRPr="00BB3E48">
          <w:rPr>
            <w:rFonts w:eastAsia="Times New Roman" w:cs="Arial"/>
            <w:color w:val="000000" w:themeColor="text1"/>
          </w:rPr>
          <w:t>, </w:t>
        </w:r>
        <w:hyperlink r:id="rId35" w:history="1">
          <w:r w:rsidR="00BB3E48" w:rsidRPr="00BB3E48">
            <w:rPr>
              <w:rFonts w:eastAsia="Times New Roman" w:cs="Arial"/>
              <w:color w:val="000000" w:themeColor="text1"/>
            </w:rPr>
            <w:t>Kusano H</w:t>
          </w:r>
        </w:hyperlink>
        <w:r w:rsidR="00BB3E48" w:rsidRPr="00BB3E48">
          <w:rPr>
            <w:rFonts w:eastAsia="Times New Roman" w:cs="Arial"/>
            <w:color w:val="000000" w:themeColor="text1"/>
          </w:rPr>
          <w:t>, </w:t>
        </w:r>
        <w:hyperlink r:id="rId36" w:history="1">
          <w:r w:rsidR="00BB3E48" w:rsidRPr="00BB3E48">
            <w:rPr>
              <w:rFonts w:eastAsia="Times New Roman" w:cs="Arial"/>
              <w:color w:val="000000" w:themeColor="text1"/>
            </w:rPr>
            <w:t>Fujimaki M</w:t>
          </w:r>
        </w:hyperlink>
        <w:r w:rsidR="00BB3E48" w:rsidRPr="00BB3E48">
          <w:rPr>
            <w:rFonts w:eastAsia="Times New Roman" w:cs="Arial"/>
            <w:color w:val="000000" w:themeColor="text1"/>
          </w:rPr>
          <w:t>, </w:t>
        </w:r>
        <w:hyperlink r:id="rId37" w:history="1">
          <w:r w:rsidR="00BB3E48" w:rsidRPr="00BB3E48">
            <w:rPr>
              <w:rFonts w:eastAsia="Times New Roman" w:cs="Arial"/>
              <w:color w:val="000000" w:themeColor="text1"/>
            </w:rPr>
            <w:t>Wada C</w:t>
          </w:r>
        </w:hyperlink>
        <w:r w:rsidR="00BB3E48" w:rsidRPr="00BB3E48">
          <w:rPr>
            <w:rFonts w:eastAsia="Times New Roman" w:cs="Arial"/>
            <w:color w:val="000000" w:themeColor="text1"/>
          </w:rPr>
          <w:t>, </w:t>
        </w:r>
        <w:hyperlink r:id="rId38" w:history="1">
          <w:r w:rsidR="00BB3E48" w:rsidRPr="00BB3E48">
            <w:rPr>
              <w:rFonts w:eastAsia="Times New Roman" w:cs="Arial"/>
              <w:color w:val="000000" w:themeColor="text1"/>
            </w:rPr>
            <w:t>Komatsu N</w:t>
          </w:r>
        </w:hyperlink>
        <w:r w:rsidR="00BB3E48" w:rsidRPr="00BB3E48">
          <w:rPr>
            <w:rFonts w:eastAsia="Times New Roman" w:cs="Arial"/>
            <w:color w:val="000000" w:themeColor="text1"/>
          </w:rPr>
          <w:t>, </w:t>
        </w:r>
        <w:hyperlink r:id="rId39" w:history="1">
          <w:r w:rsidR="00BB3E48" w:rsidRPr="00BB3E48">
            <w:rPr>
              <w:rFonts w:eastAsia="Times New Roman" w:cs="Arial"/>
              <w:color w:val="000000" w:themeColor="text1"/>
            </w:rPr>
            <w:t>Nakashima H</w:t>
          </w:r>
        </w:hyperlink>
        <w:r w:rsidR="00BB3E48" w:rsidRPr="00BB3E48">
          <w:rPr>
            <w:rFonts w:eastAsia="Times New Roman" w:cs="Arial"/>
            <w:color w:val="000000" w:themeColor="text1"/>
          </w:rPr>
          <w:t>, </w:t>
        </w:r>
        <w:hyperlink r:id="rId40" w:history="1">
          <w:r w:rsidR="00BB3E48" w:rsidRPr="00BB3E48">
            <w:rPr>
              <w:rFonts w:eastAsia="Times New Roman" w:cs="Arial"/>
              <w:color w:val="000000" w:themeColor="text1"/>
            </w:rPr>
            <w:t>Murakami T</w:t>
          </w:r>
        </w:hyperlink>
        <w:r w:rsidR="00BB3E48" w:rsidRPr="00BB3E48">
          <w:rPr>
            <w:rFonts w:eastAsia="Times New Roman" w:cs="Arial"/>
            <w:color w:val="000000" w:themeColor="text1"/>
          </w:rPr>
          <w:t>, </w:t>
        </w:r>
        <w:hyperlink r:id="rId41" w:history="1">
          <w:r w:rsidR="00BB3E48" w:rsidRPr="00BB3E48">
            <w:rPr>
              <w:rFonts w:eastAsia="Times New Roman" w:cs="Arial"/>
              <w:color w:val="000000" w:themeColor="text1"/>
            </w:rPr>
            <w:t>Yamamoto N</w:t>
          </w:r>
        </w:hyperlink>
        <w:r w:rsidR="00BB3E48" w:rsidRPr="00BB3E48">
          <w:rPr>
            <w:rFonts w:eastAsia="Times New Roman" w:cs="Arial"/>
            <w:color w:val="000000" w:themeColor="text1"/>
          </w:rPr>
          <w:t xml:space="preserve">. </w:t>
        </w:r>
        <w:r w:rsidR="00BB3E48" w:rsidRPr="00BB3E48">
          <w:rPr>
            <w:rFonts w:eastAsia="Times New Roman" w:cs="Arial"/>
            <w:bCs/>
            <w:color w:val="000000" w:themeColor="text1"/>
            <w:kern w:val="36"/>
          </w:rPr>
          <w:t xml:space="preserve">Effects of </w:t>
        </w:r>
        <w:proofErr w:type="spellStart"/>
        <w:r w:rsidR="00BB3E48" w:rsidRPr="00BB3E48">
          <w:rPr>
            <w:rFonts w:eastAsia="Times New Roman" w:cs="Arial"/>
            <w:bCs/>
            <w:color w:val="000000" w:themeColor="text1"/>
            <w:kern w:val="36"/>
          </w:rPr>
          <w:t>Catuaba</w:t>
        </w:r>
        <w:proofErr w:type="spellEnd"/>
        <w:r w:rsidR="00BB3E48" w:rsidRPr="00BB3E48">
          <w:rPr>
            <w:rFonts w:eastAsia="Times New Roman" w:cs="Arial"/>
            <w:bCs/>
            <w:color w:val="000000" w:themeColor="text1"/>
            <w:kern w:val="36"/>
          </w:rPr>
          <w:t xml:space="preserve"> extracts on microbial and HIV infection. I</w:t>
        </w:r>
        <w:r w:rsidR="00214E19" w:rsidRPr="00BB3E48">
          <w:rPr>
            <w:rFonts w:eastAsia="Times New Roman" w:cs="Arial"/>
            <w:color w:val="000000" w:themeColor="text1"/>
          </w:rPr>
          <w:t>n Vivo.</w:t>
        </w:r>
      </w:hyperlink>
      <w:r w:rsidR="00214E19" w:rsidRPr="00BB3E48">
        <w:rPr>
          <w:rFonts w:eastAsia="Times New Roman" w:cs="Arial"/>
          <w:color w:val="000000" w:themeColor="text1"/>
        </w:rPr>
        <w:t> 1992 Mar-Apr;6(2):161-5.</w:t>
      </w:r>
    </w:p>
    <w:p w:rsidR="004F0A34" w:rsidRDefault="004F0A34" w:rsidP="008244C2">
      <w:pPr>
        <w:rPr>
          <w:rFonts w:cs="Arial"/>
          <w:color w:val="000000" w:themeColor="text1"/>
        </w:rPr>
      </w:pPr>
    </w:p>
    <w:p w:rsidR="00BB3E48" w:rsidRDefault="00BB3E48" w:rsidP="008244C2">
      <w:pPr>
        <w:rPr>
          <w:rFonts w:cs="Arial"/>
          <w:color w:val="000000" w:themeColor="text1"/>
        </w:rPr>
      </w:pPr>
    </w:p>
    <w:p w:rsidR="00BB3E48" w:rsidRPr="0070505D" w:rsidRDefault="00BA4F04" w:rsidP="008244C2">
      <w:pPr>
        <w:rPr>
          <w:rFonts w:cs="Arial"/>
          <w:b/>
          <w:color w:val="000000" w:themeColor="text1"/>
        </w:rPr>
      </w:pPr>
      <w:r>
        <w:rPr>
          <w:rFonts w:cs="Arial"/>
          <w:b/>
          <w:color w:val="000000" w:themeColor="text1"/>
        </w:rPr>
        <w:t xml:space="preserve">#8 </w:t>
      </w:r>
      <w:r w:rsidR="006F45D3" w:rsidRPr="0070505D">
        <w:rPr>
          <w:rFonts w:cs="Arial"/>
          <w:b/>
          <w:color w:val="000000" w:themeColor="text1"/>
        </w:rPr>
        <w:t>SEA BUCKTHORN</w:t>
      </w:r>
    </w:p>
    <w:p w:rsidR="00A43752" w:rsidRPr="00A43752" w:rsidRDefault="0070505D" w:rsidP="006955A3">
      <w:pPr>
        <w:rPr>
          <w:rFonts w:cs="Arial"/>
          <w:color w:val="000000" w:themeColor="text1"/>
        </w:rPr>
      </w:pPr>
      <w:r>
        <w:rPr>
          <w:rFonts w:cs="Arial"/>
          <w:color w:val="000000" w:themeColor="text1"/>
        </w:rPr>
        <w:t>Sea b</w:t>
      </w:r>
      <w:r w:rsidR="00976270">
        <w:rPr>
          <w:rFonts w:cs="Arial"/>
          <w:color w:val="000000" w:themeColor="text1"/>
        </w:rPr>
        <w:t>uckthorn is a Himalayan berry known for its traditional use for genera</w:t>
      </w:r>
      <w:r w:rsidR="00A43752">
        <w:rPr>
          <w:rFonts w:cs="Arial"/>
          <w:color w:val="000000" w:themeColor="text1"/>
        </w:rPr>
        <w:t>l strengthening and for stamina.</w:t>
      </w:r>
    </w:p>
    <w:p w:rsidR="00A43752" w:rsidRPr="00A43752" w:rsidRDefault="00A43752" w:rsidP="00A43752">
      <w:pPr>
        <w:shd w:val="clear" w:color="auto" w:fill="FFFFFF"/>
        <w:spacing w:before="150" w:after="150" w:line="240" w:lineRule="auto"/>
        <w:textAlignment w:val="baseline"/>
        <w:rPr>
          <w:rFonts w:eastAsia="Times New Roman" w:cs="Arial"/>
          <w:color w:val="000000" w:themeColor="text1"/>
        </w:rPr>
      </w:pPr>
      <w:proofErr w:type="spellStart"/>
      <w:r w:rsidRPr="00A43752">
        <w:rPr>
          <w:rFonts w:eastAsia="Times New Roman" w:cs="Arial"/>
          <w:color w:val="000000" w:themeColor="text1"/>
        </w:rPr>
        <w:t>Gengis</w:t>
      </w:r>
      <w:proofErr w:type="spellEnd"/>
      <w:r w:rsidRPr="00A43752">
        <w:rPr>
          <w:rFonts w:eastAsia="Times New Roman" w:cs="Arial"/>
          <w:color w:val="000000" w:themeColor="text1"/>
        </w:rPr>
        <w:t xml:space="preserve"> Khan us</w:t>
      </w:r>
      <w:r w:rsidR="006955A3">
        <w:rPr>
          <w:rFonts w:eastAsia="Times New Roman" w:cs="Arial"/>
          <w:color w:val="000000" w:themeColor="text1"/>
        </w:rPr>
        <w:t xml:space="preserve">ed </w:t>
      </w:r>
      <w:r w:rsidRPr="00A43752">
        <w:rPr>
          <w:rFonts w:eastAsia="Times New Roman" w:cs="Arial"/>
          <w:color w:val="000000" w:themeColor="text1"/>
        </w:rPr>
        <w:t xml:space="preserve">Sea buckthorn to increase </w:t>
      </w:r>
      <w:r w:rsidR="006955A3">
        <w:rPr>
          <w:rFonts w:eastAsia="Times New Roman" w:cs="Arial"/>
          <w:color w:val="000000" w:themeColor="text1"/>
        </w:rPr>
        <w:t xml:space="preserve">the </w:t>
      </w:r>
      <w:r w:rsidRPr="00A43752">
        <w:rPr>
          <w:rFonts w:eastAsia="Times New Roman" w:cs="Arial"/>
          <w:color w:val="000000" w:themeColor="text1"/>
        </w:rPr>
        <w:t xml:space="preserve">stamina of his army men </w:t>
      </w:r>
      <w:r w:rsidR="006955A3">
        <w:rPr>
          <w:rFonts w:eastAsia="Times New Roman" w:cs="Arial"/>
          <w:color w:val="000000" w:themeColor="text1"/>
        </w:rPr>
        <w:t xml:space="preserve">and this </w:t>
      </w:r>
      <w:r w:rsidRPr="00A43752">
        <w:rPr>
          <w:rFonts w:eastAsia="Times New Roman" w:cs="Arial"/>
          <w:color w:val="000000" w:themeColor="text1"/>
        </w:rPr>
        <w:t xml:space="preserve">was possibly </w:t>
      </w:r>
      <w:r w:rsidR="006955A3">
        <w:rPr>
          <w:rFonts w:eastAsia="Times New Roman" w:cs="Arial"/>
          <w:color w:val="000000" w:themeColor="text1"/>
        </w:rPr>
        <w:t xml:space="preserve">the </w:t>
      </w:r>
      <w:r w:rsidRPr="00A43752">
        <w:rPr>
          <w:rFonts w:eastAsia="Times New Roman" w:cs="Arial"/>
          <w:color w:val="000000" w:themeColor="text1"/>
        </w:rPr>
        <w:t xml:space="preserve">first human study which confirmed </w:t>
      </w:r>
      <w:r w:rsidR="006955A3">
        <w:rPr>
          <w:rFonts w:eastAsia="Times New Roman" w:cs="Arial"/>
          <w:color w:val="000000" w:themeColor="text1"/>
        </w:rPr>
        <w:t xml:space="preserve">the </w:t>
      </w:r>
      <w:r w:rsidRPr="00A43752">
        <w:rPr>
          <w:rFonts w:eastAsia="Times New Roman" w:cs="Arial"/>
          <w:color w:val="000000" w:themeColor="text1"/>
        </w:rPr>
        <w:t>efficacy of sea buckthorn as</w:t>
      </w:r>
      <w:r w:rsidR="006955A3">
        <w:rPr>
          <w:rFonts w:eastAsia="Times New Roman" w:cs="Arial"/>
          <w:color w:val="000000" w:themeColor="text1"/>
        </w:rPr>
        <w:t xml:space="preserve"> a</w:t>
      </w:r>
      <w:r w:rsidRPr="00A43752">
        <w:rPr>
          <w:rFonts w:eastAsia="Times New Roman" w:cs="Arial"/>
          <w:color w:val="000000" w:themeColor="text1"/>
        </w:rPr>
        <w:t xml:space="preserve"> stamina</w:t>
      </w:r>
      <w:r w:rsidR="00DD198E">
        <w:rPr>
          <w:rFonts w:eastAsia="Times New Roman" w:cs="Arial"/>
          <w:color w:val="000000" w:themeColor="text1"/>
        </w:rPr>
        <w:t xml:space="preserve"> and endurance building </w:t>
      </w:r>
      <w:r w:rsidR="006955A3">
        <w:rPr>
          <w:rFonts w:eastAsia="Times New Roman" w:cs="Arial"/>
          <w:color w:val="000000" w:themeColor="text1"/>
        </w:rPr>
        <w:t>herbal supplement</w:t>
      </w:r>
      <w:r w:rsidRPr="00A43752">
        <w:rPr>
          <w:rFonts w:eastAsia="Times New Roman" w:cs="Arial"/>
          <w:color w:val="000000" w:themeColor="text1"/>
        </w:rPr>
        <w:t xml:space="preserve">. It was national drink in </w:t>
      </w:r>
      <w:r w:rsidR="006955A3">
        <w:rPr>
          <w:rFonts w:eastAsia="Times New Roman" w:cs="Arial"/>
          <w:color w:val="000000" w:themeColor="text1"/>
        </w:rPr>
        <w:t xml:space="preserve">the </w:t>
      </w:r>
      <w:r w:rsidRPr="00A43752">
        <w:rPr>
          <w:rFonts w:eastAsia="Times New Roman" w:cs="Arial"/>
          <w:color w:val="000000" w:themeColor="text1"/>
        </w:rPr>
        <w:t>Beijing Olympics of 2008 and considered “Fruit of Champions”.</w:t>
      </w:r>
    </w:p>
    <w:p w:rsidR="00A43752" w:rsidRDefault="00A43752" w:rsidP="00A43752">
      <w:pPr>
        <w:rPr>
          <w:rFonts w:cs="Arial"/>
          <w:color w:val="000000" w:themeColor="text1"/>
        </w:rPr>
      </w:pPr>
    </w:p>
    <w:p w:rsidR="0070505D" w:rsidRDefault="0070505D" w:rsidP="00A43752">
      <w:pPr>
        <w:rPr>
          <w:rFonts w:cs="Arial"/>
          <w:color w:val="000000" w:themeColor="text1"/>
        </w:rPr>
      </w:pPr>
      <w:r>
        <w:rPr>
          <w:rFonts w:cs="Arial"/>
          <w:color w:val="000000" w:themeColor="text1"/>
        </w:rPr>
        <w:t>REFERENCES:</w:t>
      </w:r>
    </w:p>
    <w:p w:rsidR="007C6645" w:rsidRPr="007C6645" w:rsidRDefault="007C6645" w:rsidP="007C6645">
      <w:pPr>
        <w:numPr>
          <w:ilvl w:val="0"/>
          <w:numId w:val="10"/>
        </w:numPr>
        <w:shd w:val="clear" w:color="auto" w:fill="FFFFFF"/>
        <w:spacing w:after="0" w:line="240" w:lineRule="auto"/>
        <w:rPr>
          <w:rFonts w:eastAsia="Times New Roman" w:cs="Arial"/>
          <w:color w:val="000000" w:themeColor="text1"/>
        </w:rPr>
      </w:pPr>
      <w:r w:rsidRPr="007C6645">
        <w:rPr>
          <w:rFonts w:eastAsia="Times New Roman" w:cs="Arial"/>
          <w:color w:val="000000" w:themeColor="text1"/>
        </w:rPr>
        <w:t>Zhang J, </w:t>
      </w:r>
      <w:r w:rsidRPr="007C6645">
        <w:rPr>
          <w:rFonts w:eastAsia="Times New Roman" w:cs="Arial"/>
          <w:iCs/>
          <w:color w:val="000000" w:themeColor="text1"/>
        </w:rPr>
        <w:t>et al</w:t>
      </w:r>
      <w:r w:rsidRPr="007C6645">
        <w:rPr>
          <w:rFonts w:eastAsia="Times New Roman" w:cs="Arial"/>
          <w:color w:val="000000" w:themeColor="text1"/>
        </w:rPr>
        <w:t xml:space="preserve"> </w:t>
      </w:r>
      <w:hyperlink r:id="rId42" w:tgtFrame="_blank" w:history="1">
        <w:r w:rsidRPr="007C6645">
          <w:rPr>
            <w:rFonts w:eastAsia="Times New Roman" w:cs="Arial"/>
            <w:color w:val="000000" w:themeColor="text1"/>
          </w:rPr>
          <w:t xml:space="preserve">Three new flavonoids from the seeds of </w:t>
        </w:r>
        <w:proofErr w:type="spellStart"/>
        <w:r w:rsidRPr="007C6645">
          <w:rPr>
            <w:rFonts w:eastAsia="Times New Roman" w:cs="Arial"/>
            <w:color w:val="000000" w:themeColor="text1"/>
          </w:rPr>
          <w:t>Hippophae</w:t>
        </w:r>
        <w:proofErr w:type="spellEnd"/>
        <w:r w:rsidRPr="007C6645">
          <w:rPr>
            <w:rFonts w:eastAsia="Times New Roman" w:cs="Arial"/>
            <w:color w:val="000000" w:themeColor="text1"/>
          </w:rPr>
          <w:t xml:space="preserve"> </w:t>
        </w:r>
        <w:proofErr w:type="spellStart"/>
        <w:r w:rsidRPr="007C6645">
          <w:rPr>
            <w:rFonts w:eastAsia="Times New Roman" w:cs="Arial"/>
            <w:color w:val="000000" w:themeColor="text1"/>
          </w:rPr>
          <w:t>rhamnoides</w:t>
        </w:r>
        <w:proofErr w:type="spellEnd"/>
        <w:r w:rsidRPr="007C6645">
          <w:rPr>
            <w:rFonts w:eastAsia="Times New Roman" w:cs="Arial"/>
            <w:color w:val="000000" w:themeColor="text1"/>
          </w:rPr>
          <w:t xml:space="preserve"> subsp. </w:t>
        </w:r>
        <w:proofErr w:type="spellStart"/>
        <w:r w:rsidRPr="007C6645">
          <w:rPr>
            <w:rFonts w:eastAsia="Times New Roman" w:cs="Arial"/>
            <w:color w:val="000000" w:themeColor="text1"/>
          </w:rPr>
          <w:t>sinensis</w:t>
        </w:r>
        <w:proofErr w:type="spellEnd"/>
      </w:hyperlink>
      <w:r w:rsidRPr="007C6645">
        <w:rPr>
          <w:rFonts w:eastAsia="Times New Roman" w:cs="Arial"/>
          <w:color w:val="000000" w:themeColor="text1"/>
        </w:rPr>
        <w:t> . </w:t>
      </w:r>
      <w:r w:rsidRPr="007C6645">
        <w:rPr>
          <w:rFonts w:eastAsia="Times New Roman" w:cs="Arial"/>
          <w:iCs/>
          <w:color w:val="000000" w:themeColor="text1"/>
        </w:rPr>
        <w:t>J Asian Nat Prod Res</w:t>
      </w:r>
      <w:r w:rsidRPr="007C6645">
        <w:rPr>
          <w:rFonts w:eastAsia="Times New Roman" w:cs="Arial"/>
          <w:color w:val="000000" w:themeColor="text1"/>
        </w:rPr>
        <w:t>. (2012)</w:t>
      </w:r>
    </w:p>
    <w:p w:rsidR="007C6645" w:rsidRPr="007C6645" w:rsidRDefault="007C6645" w:rsidP="007C6645">
      <w:pPr>
        <w:numPr>
          <w:ilvl w:val="0"/>
          <w:numId w:val="10"/>
        </w:numPr>
        <w:shd w:val="clear" w:color="auto" w:fill="FFFFFF"/>
        <w:spacing w:after="0" w:line="240" w:lineRule="auto"/>
        <w:rPr>
          <w:rFonts w:eastAsia="Times New Roman" w:cs="Arial"/>
          <w:color w:val="000000" w:themeColor="text1"/>
        </w:rPr>
      </w:pPr>
      <w:r w:rsidRPr="007C6645">
        <w:rPr>
          <w:rFonts w:eastAsia="Times New Roman" w:cs="Arial"/>
          <w:color w:val="000000" w:themeColor="text1"/>
        </w:rPr>
        <w:t>Giuffrida D, </w:t>
      </w:r>
      <w:r w:rsidRPr="007C6645">
        <w:rPr>
          <w:rFonts w:eastAsia="Times New Roman" w:cs="Arial"/>
          <w:iCs/>
          <w:color w:val="000000" w:themeColor="text1"/>
        </w:rPr>
        <w:t>et al</w:t>
      </w:r>
      <w:r w:rsidRPr="007C6645">
        <w:rPr>
          <w:rFonts w:eastAsia="Times New Roman" w:cs="Arial"/>
          <w:color w:val="000000" w:themeColor="text1"/>
        </w:rPr>
        <w:t xml:space="preserve"> </w:t>
      </w:r>
      <w:hyperlink r:id="rId43" w:tgtFrame="_blank" w:history="1">
        <w:r w:rsidRPr="007C6645">
          <w:rPr>
            <w:rFonts w:eastAsia="Times New Roman" w:cs="Arial"/>
            <w:color w:val="000000" w:themeColor="text1"/>
          </w:rPr>
          <w:t>Determination of carotenoids and their esters in fruits of sea buckthorn (</w:t>
        </w:r>
        <w:proofErr w:type="spellStart"/>
        <w:r w:rsidRPr="007C6645">
          <w:rPr>
            <w:rFonts w:eastAsia="Times New Roman" w:cs="Arial"/>
            <w:color w:val="000000" w:themeColor="text1"/>
          </w:rPr>
          <w:t>Hippophae</w:t>
        </w:r>
        <w:proofErr w:type="spellEnd"/>
        <w:r w:rsidRPr="007C6645">
          <w:rPr>
            <w:rFonts w:eastAsia="Times New Roman" w:cs="Arial"/>
            <w:color w:val="000000" w:themeColor="text1"/>
          </w:rPr>
          <w:t xml:space="preserve"> </w:t>
        </w:r>
        <w:proofErr w:type="spellStart"/>
        <w:r w:rsidRPr="007C6645">
          <w:rPr>
            <w:rFonts w:eastAsia="Times New Roman" w:cs="Arial"/>
            <w:color w:val="000000" w:themeColor="text1"/>
          </w:rPr>
          <w:t>rhamnoides</w:t>
        </w:r>
        <w:proofErr w:type="spellEnd"/>
        <w:r w:rsidRPr="007C6645">
          <w:rPr>
            <w:rFonts w:eastAsia="Times New Roman" w:cs="Arial"/>
            <w:color w:val="000000" w:themeColor="text1"/>
          </w:rPr>
          <w:t xml:space="preserve"> L.) by HPLC-DAD-APCI-MS</w:t>
        </w:r>
      </w:hyperlink>
      <w:r w:rsidRPr="007C6645">
        <w:rPr>
          <w:rFonts w:eastAsia="Times New Roman" w:cs="Arial"/>
          <w:color w:val="000000" w:themeColor="text1"/>
        </w:rPr>
        <w:t> . </w:t>
      </w:r>
      <w:proofErr w:type="spellStart"/>
      <w:r w:rsidRPr="007C6645">
        <w:rPr>
          <w:rFonts w:eastAsia="Times New Roman" w:cs="Arial"/>
          <w:iCs/>
          <w:color w:val="000000" w:themeColor="text1"/>
        </w:rPr>
        <w:t>Phytochem</w:t>
      </w:r>
      <w:proofErr w:type="spellEnd"/>
      <w:r w:rsidRPr="007C6645">
        <w:rPr>
          <w:rFonts w:eastAsia="Times New Roman" w:cs="Arial"/>
          <w:iCs/>
          <w:color w:val="000000" w:themeColor="text1"/>
        </w:rPr>
        <w:t xml:space="preserve"> Anal</w:t>
      </w:r>
      <w:r w:rsidRPr="007C6645">
        <w:rPr>
          <w:rFonts w:eastAsia="Times New Roman" w:cs="Arial"/>
          <w:color w:val="000000" w:themeColor="text1"/>
        </w:rPr>
        <w:t>. (2012)</w:t>
      </w:r>
    </w:p>
    <w:p w:rsidR="007C6645" w:rsidRPr="007C6645" w:rsidRDefault="007C6645" w:rsidP="007C6645">
      <w:pPr>
        <w:numPr>
          <w:ilvl w:val="0"/>
          <w:numId w:val="10"/>
        </w:numPr>
        <w:shd w:val="clear" w:color="auto" w:fill="FFFFFF"/>
        <w:spacing w:after="0" w:line="240" w:lineRule="auto"/>
        <w:rPr>
          <w:rFonts w:eastAsia="Times New Roman" w:cs="Arial"/>
          <w:color w:val="000000" w:themeColor="text1"/>
        </w:rPr>
      </w:pPr>
      <w:r w:rsidRPr="007C6645">
        <w:rPr>
          <w:rFonts w:eastAsia="Times New Roman" w:cs="Arial"/>
          <w:color w:val="000000" w:themeColor="text1"/>
        </w:rPr>
        <w:t xml:space="preserve">Weller P, </w:t>
      </w:r>
      <w:proofErr w:type="spellStart"/>
      <w:r w:rsidRPr="007C6645">
        <w:rPr>
          <w:rFonts w:eastAsia="Times New Roman" w:cs="Arial"/>
          <w:color w:val="000000" w:themeColor="text1"/>
        </w:rPr>
        <w:t>Breithaupt</w:t>
      </w:r>
      <w:proofErr w:type="spellEnd"/>
      <w:r w:rsidRPr="007C6645">
        <w:rPr>
          <w:rFonts w:eastAsia="Times New Roman" w:cs="Arial"/>
          <w:color w:val="000000" w:themeColor="text1"/>
        </w:rPr>
        <w:t xml:space="preserve"> DE </w:t>
      </w:r>
      <w:hyperlink r:id="rId44" w:tgtFrame="_blank" w:history="1">
        <w:r w:rsidRPr="007C6645">
          <w:rPr>
            <w:rFonts w:eastAsia="Times New Roman" w:cs="Arial"/>
            <w:color w:val="000000" w:themeColor="text1"/>
          </w:rPr>
          <w:t>Identification and quantification of zeaxanthin esters in plants using liquid chromatography-mass spectrometry</w:t>
        </w:r>
      </w:hyperlink>
      <w:r w:rsidRPr="007C6645">
        <w:rPr>
          <w:rFonts w:eastAsia="Times New Roman" w:cs="Arial"/>
          <w:color w:val="000000" w:themeColor="text1"/>
        </w:rPr>
        <w:t> . </w:t>
      </w:r>
      <w:r w:rsidRPr="007C6645">
        <w:rPr>
          <w:rFonts w:eastAsia="Times New Roman" w:cs="Arial"/>
          <w:iCs/>
          <w:color w:val="000000" w:themeColor="text1"/>
        </w:rPr>
        <w:t>J Agric Food Chem</w:t>
      </w:r>
      <w:r w:rsidRPr="007C6645">
        <w:rPr>
          <w:rFonts w:eastAsia="Times New Roman" w:cs="Arial"/>
          <w:color w:val="000000" w:themeColor="text1"/>
        </w:rPr>
        <w:t>. (2003)</w:t>
      </w:r>
    </w:p>
    <w:p w:rsidR="007C6645" w:rsidRPr="007C6645" w:rsidRDefault="007C6645" w:rsidP="007C6645">
      <w:pPr>
        <w:numPr>
          <w:ilvl w:val="0"/>
          <w:numId w:val="10"/>
        </w:numPr>
        <w:shd w:val="clear" w:color="auto" w:fill="FFFFFF"/>
        <w:spacing w:after="0" w:line="240" w:lineRule="auto"/>
        <w:rPr>
          <w:rFonts w:eastAsia="Times New Roman" w:cs="Arial"/>
          <w:color w:val="000000" w:themeColor="text1"/>
        </w:rPr>
      </w:pPr>
      <w:proofErr w:type="spellStart"/>
      <w:r w:rsidRPr="007C6645">
        <w:rPr>
          <w:rFonts w:eastAsia="Times New Roman" w:cs="Arial"/>
          <w:color w:val="000000" w:themeColor="text1"/>
        </w:rPr>
        <w:t>Kruczek</w:t>
      </w:r>
      <w:proofErr w:type="spellEnd"/>
      <w:r w:rsidRPr="007C6645">
        <w:rPr>
          <w:rFonts w:eastAsia="Times New Roman" w:cs="Arial"/>
          <w:color w:val="000000" w:themeColor="text1"/>
        </w:rPr>
        <w:t xml:space="preserve"> M, </w:t>
      </w:r>
      <w:r w:rsidRPr="007C6645">
        <w:rPr>
          <w:rFonts w:eastAsia="Times New Roman" w:cs="Arial"/>
          <w:iCs/>
          <w:color w:val="000000" w:themeColor="text1"/>
        </w:rPr>
        <w:t>et al</w:t>
      </w:r>
      <w:r w:rsidRPr="007C6645">
        <w:rPr>
          <w:rFonts w:eastAsia="Times New Roman" w:cs="Arial"/>
          <w:color w:val="000000" w:themeColor="text1"/>
        </w:rPr>
        <w:t xml:space="preserve"> </w:t>
      </w:r>
      <w:hyperlink r:id="rId45" w:tgtFrame="_blank" w:history="1">
        <w:r w:rsidRPr="007C6645">
          <w:rPr>
            <w:rFonts w:eastAsia="Times New Roman" w:cs="Arial"/>
            <w:color w:val="000000" w:themeColor="text1"/>
          </w:rPr>
          <w:t>Antioxidant capacity of crude extracts containing carotenoids from the berries of various cultivars of Sea buckthorn (</w:t>
        </w:r>
        <w:proofErr w:type="spellStart"/>
        <w:r w:rsidRPr="007C6645">
          <w:rPr>
            <w:rFonts w:eastAsia="Times New Roman" w:cs="Arial"/>
            <w:color w:val="000000" w:themeColor="text1"/>
          </w:rPr>
          <w:t>Hippophae</w:t>
        </w:r>
        <w:proofErr w:type="spellEnd"/>
        <w:r w:rsidRPr="007C6645">
          <w:rPr>
            <w:rFonts w:eastAsia="Times New Roman" w:cs="Arial"/>
            <w:color w:val="000000" w:themeColor="text1"/>
          </w:rPr>
          <w:t xml:space="preserve"> </w:t>
        </w:r>
        <w:proofErr w:type="spellStart"/>
        <w:r w:rsidRPr="007C6645">
          <w:rPr>
            <w:rFonts w:eastAsia="Times New Roman" w:cs="Arial"/>
            <w:color w:val="000000" w:themeColor="text1"/>
          </w:rPr>
          <w:t>rhamnoides</w:t>
        </w:r>
        <w:proofErr w:type="spellEnd"/>
        <w:r w:rsidRPr="007C6645">
          <w:rPr>
            <w:rFonts w:eastAsia="Times New Roman" w:cs="Arial"/>
            <w:color w:val="000000" w:themeColor="text1"/>
          </w:rPr>
          <w:t xml:space="preserve"> L.)</w:t>
        </w:r>
      </w:hyperlink>
      <w:r w:rsidRPr="007C6645">
        <w:rPr>
          <w:rFonts w:eastAsia="Times New Roman" w:cs="Arial"/>
          <w:color w:val="000000" w:themeColor="text1"/>
        </w:rPr>
        <w:t> . </w:t>
      </w:r>
      <w:proofErr w:type="spellStart"/>
      <w:r w:rsidRPr="007C6645">
        <w:rPr>
          <w:rFonts w:eastAsia="Times New Roman" w:cs="Arial"/>
          <w:iCs/>
          <w:color w:val="000000" w:themeColor="text1"/>
        </w:rPr>
        <w:t>Acta</w:t>
      </w:r>
      <w:proofErr w:type="spellEnd"/>
      <w:r w:rsidRPr="007C6645">
        <w:rPr>
          <w:rFonts w:eastAsia="Times New Roman" w:cs="Arial"/>
          <w:iCs/>
          <w:color w:val="000000" w:themeColor="text1"/>
        </w:rPr>
        <w:t xml:space="preserve"> </w:t>
      </w:r>
      <w:proofErr w:type="spellStart"/>
      <w:r w:rsidRPr="007C6645">
        <w:rPr>
          <w:rFonts w:eastAsia="Times New Roman" w:cs="Arial"/>
          <w:iCs/>
          <w:color w:val="000000" w:themeColor="text1"/>
        </w:rPr>
        <w:t>Biochim</w:t>
      </w:r>
      <w:proofErr w:type="spellEnd"/>
      <w:r w:rsidRPr="007C6645">
        <w:rPr>
          <w:rFonts w:eastAsia="Times New Roman" w:cs="Arial"/>
          <w:iCs/>
          <w:color w:val="000000" w:themeColor="text1"/>
        </w:rPr>
        <w:t xml:space="preserve"> Pol</w:t>
      </w:r>
      <w:r w:rsidRPr="007C6645">
        <w:rPr>
          <w:rFonts w:eastAsia="Times New Roman" w:cs="Arial"/>
          <w:color w:val="000000" w:themeColor="text1"/>
        </w:rPr>
        <w:t>. (2012)</w:t>
      </w:r>
    </w:p>
    <w:p w:rsidR="007C6645" w:rsidRPr="007C6645" w:rsidRDefault="00EE3F72" w:rsidP="007C6645">
      <w:pPr>
        <w:numPr>
          <w:ilvl w:val="0"/>
          <w:numId w:val="10"/>
        </w:numPr>
        <w:shd w:val="clear" w:color="auto" w:fill="FFFFFF"/>
        <w:spacing w:after="0" w:line="240" w:lineRule="auto"/>
        <w:rPr>
          <w:rFonts w:eastAsia="Times New Roman" w:cs="Arial"/>
          <w:color w:val="000000" w:themeColor="text1"/>
        </w:rPr>
      </w:pPr>
      <w:hyperlink r:id="rId46" w:tgtFrame="_blank" w:history="1">
        <w:r w:rsidR="007C6645" w:rsidRPr="007C6645">
          <w:rPr>
            <w:rFonts w:eastAsia="Times New Roman" w:cs="Arial"/>
            <w:color w:val="000000" w:themeColor="text1"/>
          </w:rPr>
          <w:t xml:space="preserve">Influence of origin, harvesting time and weather conditions on content of </w:t>
        </w:r>
        <w:proofErr w:type="spellStart"/>
        <w:r w:rsidR="007C6645" w:rsidRPr="007C6645">
          <w:rPr>
            <w:rFonts w:eastAsia="Times New Roman" w:cs="Arial"/>
            <w:color w:val="000000" w:themeColor="text1"/>
          </w:rPr>
          <w:t>inositols</w:t>
        </w:r>
        <w:proofErr w:type="spellEnd"/>
        <w:r w:rsidR="007C6645" w:rsidRPr="007C6645">
          <w:rPr>
            <w:rFonts w:eastAsia="Times New Roman" w:cs="Arial"/>
            <w:color w:val="000000" w:themeColor="text1"/>
          </w:rPr>
          <w:t xml:space="preserve"> and </w:t>
        </w:r>
        <w:proofErr w:type="spellStart"/>
        <w:r w:rsidR="007C6645" w:rsidRPr="007C6645">
          <w:rPr>
            <w:rFonts w:eastAsia="Times New Roman" w:cs="Arial"/>
            <w:color w:val="000000" w:themeColor="text1"/>
          </w:rPr>
          <w:t>methylinositols</w:t>
        </w:r>
        <w:proofErr w:type="spellEnd"/>
        <w:r w:rsidR="007C6645" w:rsidRPr="007C6645">
          <w:rPr>
            <w:rFonts w:eastAsia="Times New Roman" w:cs="Arial"/>
            <w:color w:val="000000" w:themeColor="text1"/>
          </w:rPr>
          <w:t xml:space="preserve"> in sea buckthorn (</w:t>
        </w:r>
        <w:proofErr w:type="spellStart"/>
        <w:r w:rsidR="007C6645" w:rsidRPr="007C6645">
          <w:rPr>
            <w:rFonts w:eastAsia="Times New Roman" w:cs="Arial"/>
            <w:color w:val="000000" w:themeColor="text1"/>
          </w:rPr>
          <w:t>Hippophaë</w:t>
        </w:r>
        <w:proofErr w:type="spellEnd"/>
        <w:r w:rsidR="007C6645" w:rsidRPr="007C6645">
          <w:rPr>
            <w:rFonts w:eastAsia="Times New Roman" w:cs="Arial"/>
            <w:color w:val="000000" w:themeColor="text1"/>
          </w:rPr>
          <w:t xml:space="preserve"> </w:t>
        </w:r>
        <w:proofErr w:type="spellStart"/>
        <w:r w:rsidR="007C6645" w:rsidRPr="007C6645">
          <w:rPr>
            <w:rFonts w:eastAsia="Times New Roman" w:cs="Arial"/>
            <w:color w:val="000000" w:themeColor="text1"/>
          </w:rPr>
          <w:t>rhamnoides</w:t>
        </w:r>
        <w:proofErr w:type="spellEnd"/>
        <w:r w:rsidR="007C6645" w:rsidRPr="007C6645">
          <w:rPr>
            <w:rFonts w:eastAsia="Times New Roman" w:cs="Arial"/>
            <w:color w:val="000000" w:themeColor="text1"/>
          </w:rPr>
          <w:t>) berries</w:t>
        </w:r>
      </w:hyperlink>
    </w:p>
    <w:p w:rsidR="007C6645" w:rsidRPr="007C6645" w:rsidRDefault="007C6645" w:rsidP="007C6645">
      <w:pPr>
        <w:numPr>
          <w:ilvl w:val="0"/>
          <w:numId w:val="10"/>
        </w:numPr>
        <w:shd w:val="clear" w:color="auto" w:fill="FFFFFF"/>
        <w:spacing w:after="0" w:line="240" w:lineRule="auto"/>
        <w:rPr>
          <w:rFonts w:eastAsia="Times New Roman" w:cs="Arial"/>
          <w:color w:val="000000" w:themeColor="text1"/>
        </w:rPr>
      </w:pPr>
      <w:r w:rsidRPr="007C6645">
        <w:rPr>
          <w:rFonts w:eastAsia="Times New Roman" w:cs="Arial"/>
          <w:color w:val="000000" w:themeColor="text1"/>
        </w:rPr>
        <w:t>Kwon DJ, </w:t>
      </w:r>
      <w:r w:rsidRPr="007C6645">
        <w:rPr>
          <w:rFonts w:eastAsia="Times New Roman" w:cs="Arial"/>
          <w:iCs/>
          <w:color w:val="000000" w:themeColor="text1"/>
        </w:rPr>
        <w:t>et al</w:t>
      </w:r>
      <w:r w:rsidRPr="007C6645">
        <w:rPr>
          <w:rFonts w:eastAsia="Times New Roman" w:cs="Arial"/>
          <w:color w:val="000000" w:themeColor="text1"/>
        </w:rPr>
        <w:t xml:space="preserve"> </w:t>
      </w:r>
      <w:hyperlink r:id="rId47" w:tgtFrame="_blank" w:history="1">
        <w:proofErr w:type="spellStart"/>
        <w:r w:rsidRPr="007C6645">
          <w:rPr>
            <w:rFonts w:eastAsia="Times New Roman" w:cs="Arial"/>
            <w:color w:val="000000" w:themeColor="text1"/>
          </w:rPr>
          <w:t>Casuarinin</w:t>
        </w:r>
        <w:proofErr w:type="spellEnd"/>
        <w:r w:rsidRPr="007C6645">
          <w:rPr>
            <w:rFonts w:eastAsia="Times New Roman" w:cs="Arial"/>
            <w:color w:val="000000" w:themeColor="text1"/>
          </w:rPr>
          <w:t xml:space="preserve"> suppresses TARC/CCL17 and MDC/CCL22 production via blockade of NF-</w:t>
        </w:r>
        <w:proofErr w:type="spellStart"/>
        <w:r w:rsidRPr="007C6645">
          <w:rPr>
            <w:rFonts w:eastAsia="Times New Roman" w:cs="Arial"/>
            <w:color w:val="000000" w:themeColor="text1"/>
          </w:rPr>
          <w:t>κB</w:t>
        </w:r>
        <w:proofErr w:type="spellEnd"/>
        <w:r w:rsidRPr="007C6645">
          <w:rPr>
            <w:rFonts w:eastAsia="Times New Roman" w:cs="Arial"/>
            <w:color w:val="000000" w:themeColor="text1"/>
          </w:rPr>
          <w:t xml:space="preserve"> and STAT1 activation in </w:t>
        </w:r>
        <w:proofErr w:type="spellStart"/>
        <w:r w:rsidRPr="007C6645">
          <w:rPr>
            <w:rFonts w:eastAsia="Times New Roman" w:cs="Arial"/>
            <w:color w:val="000000" w:themeColor="text1"/>
          </w:rPr>
          <w:t>HaCaT</w:t>
        </w:r>
        <w:proofErr w:type="spellEnd"/>
        <w:r w:rsidRPr="007C6645">
          <w:rPr>
            <w:rFonts w:eastAsia="Times New Roman" w:cs="Arial"/>
            <w:color w:val="000000" w:themeColor="text1"/>
          </w:rPr>
          <w:t xml:space="preserve"> cells</w:t>
        </w:r>
      </w:hyperlink>
      <w:r w:rsidRPr="007C6645">
        <w:rPr>
          <w:rFonts w:eastAsia="Times New Roman" w:cs="Arial"/>
          <w:color w:val="000000" w:themeColor="text1"/>
        </w:rPr>
        <w:t> . </w:t>
      </w:r>
      <w:proofErr w:type="spellStart"/>
      <w:r w:rsidRPr="007C6645">
        <w:rPr>
          <w:rFonts w:eastAsia="Times New Roman" w:cs="Arial"/>
          <w:iCs/>
          <w:color w:val="000000" w:themeColor="text1"/>
        </w:rPr>
        <w:t>Biochem</w:t>
      </w:r>
      <w:proofErr w:type="spellEnd"/>
      <w:r w:rsidRPr="007C6645">
        <w:rPr>
          <w:rFonts w:eastAsia="Times New Roman" w:cs="Arial"/>
          <w:iCs/>
          <w:color w:val="000000" w:themeColor="text1"/>
        </w:rPr>
        <w:t xml:space="preserve"> </w:t>
      </w:r>
      <w:proofErr w:type="spellStart"/>
      <w:r w:rsidRPr="007C6645">
        <w:rPr>
          <w:rFonts w:eastAsia="Times New Roman" w:cs="Arial"/>
          <w:iCs/>
          <w:color w:val="000000" w:themeColor="text1"/>
        </w:rPr>
        <w:t>Biophys</w:t>
      </w:r>
      <w:proofErr w:type="spellEnd"/>
      <w:r w:rsidRPr="007C6645">
        <w:rPr>
          <w:rFonts w:eastAsia="Times New Roman" w:cs="Arial"/>
          <w:iCs/>
          <w:color w:val="000000" w:themeColor="text1"/>
        </w:rPr>
        <w:t xml:space="preserve"> Res </w:t>
      </w:r>
      <w:proofErr w:type="spellStart"/>
      <w:r w:rsidRPr="007C6645">
        <w:rPr>
          <w:rFonts w:eastAsia="Times New Roman" w:cs="Arial"/>
          <w:iCs/>
          <w:color w:val="000000" w:themeColor="text1"/>
        </w:rPr>
        <w:t>Commun</w:t>
      </w:r>
      <w:proofErr w:type="spellEnd"/>
      <w:r w:rsidRPr="007C6645">
        <w:rPr>
          <w:rFonts w:eastAsia="Times New Roman" w:cs="Arial"/>
          <w:color w:val="000000" w:themeColor="text1"/>
        </w:rPr>
        <w:t>. (2012)</w:t>
      </w:r>
    </w:p>
    <w:p w:rsidR="00FB71D5" w:rsidRDefault="007C6645" w:rsidP="007C6645">
      <w:pPr>
        <w:numPr>
          <w:ilvl w:val="0"/>
          <w:numId w:val="10"/>
        </w:numPr>
        <w:shd w:val="clear" w:color="auto" w:fill="FFFFFF"/>
        <w:spacing w:after="0" w:line="240" w:lineRule="auto"/>
        <w:rPr>
          <w:rFonts w:eastAsia="Times New Roman" w:cs="Arial"/>
          <w:color w:val="000000" w:themeColor="text1"/>
        </w:rPr>
      </w:pPr>
      <w:proofErr w:type="spellStart"/>
      <w:r w:rsidRPr="007C6645">
        <w:rPr>
          <w:rFonts w:eastAsia="Times New Roman" w:cs="Arial"/>
          <w:color w:val="000000" w:themeColor="text1"/>
        </w:rPr>
        <w:t>Gutzeit</w:t>
      </w:r>
      <w:proofErr w:type="spellEnd"/>
      <w:r w:rsidRPr="007C6645">
        <w:rPr>
          <w:rFonts w:eastAsia="Times New Roman" w:cs="Arial"/>
          <w:color w:val="000000" w:themeColor="text1"/>
        </w:rPr>
        <w:t xml:space="preserve"> D, </w:t>
      </w:r>
      <w:r w:rsidRPr="007C6645">
        <w:rPr>
          <w:rFonts w:eastAsia="Times New Roman" w:cs="Arial"/>
          <w:iCs/>
          <w:color w:val="000000" w:themeColor="text1"/>
        </w:rPr>
        <w:t>et al</w:t>
      </w:r>
      <w:r w:rsidRPr="007C6645">
        <w:rPr>
          <w:rFonts w:eastAsia="Times New Roman" w:cs="Arial"/>
          <w:color w:val="000000" w:themeColor="text1"/>
        </w:rPr>
        <w:t xml:space="preserve"> </w:t>
      </w:r>
      <w:hyperlink r:id="rId48" w:tgtFrame="_blank" w:history="1">
        <w:r w:rsidRPr="007C6645">
          <w:rPr>
            <w:rFonts w:eastAsia="Times New Roman" w:cs="Arial"/>
            <w:color w:val="000000" w:themeColor="text1"/>
          </w:rPr>
          <w:t>Effects of processing and of storage on the stability of pantothenic acid in sea buckthorn products (</w:t>
        </w:r>
        <w:proofErr w:type="spellStart"/>
        <w:r w:rsidRPr="007C6645">
          <w:rPr>
            <w:rFonts w:eastAsia="Times New Roman" w:cs="Arial"/>
            <w:color w:val="000000" w:themeColor="text1"/>
          </w:rPr>
          <w:t>Hippophaë</w:t>
        </w:r>
        <w:proofErr w:type="spellEnd"/>
        <w:r w:rsidRPr="007C6645">
          <w:rPr>
            <w:rFonts w:eastAsia="Times New Roman" w:cs="Arial"/>
            <w:color w:val="000000" w:themeColor="text1"/>
          </w:rPr>
          <w:t xml:space="preserve"> </w:t>
        </w:r>
        <w:proofErr w:type="spellStart"/>
        <w:r w:rsidRPr="007C6645">
          <w:rPr>
            <w:rFonts w:eastAsia="Times New Roman" w:cs="Arial"/>
            <w:color w:val="000000" w:themeColor="text1"/>
          </w:rPr>
          <w:t>rhamnoides</w:t>
        </w:r>
        <w:proofErr w:type="spellEnd"/>
        <w:r w:rsidRPr="007C6645">
          <w:rPr>
            <w:rFonts w:eastAsia="Times New Roman" w:cs="Arial"/>
            <w:color w:val="000000" w:themeColor="text1"/>
          </w:rPr>
          <w:t xml:space="preserve"> L. ssp. </w:t>
        </w:r>
        <w:proofErr w:type="spellStart"/>
        <w:r w:rsidRPr="007C6645">
          <w:rPr>
            <w:rFonts w:eastAsia="Times New Roman" w:cs="Arial"/>
            <w:color w:val="000000" w:themeColor="text1"/>
          </w:rPr>
          <w:t>rhamnoides</w:t>
        </w:r>
        <w:proofErr w:type="spellEnd"/>
        <w:r w:rsidRPr="007C6645">
          <w:rPr>
            <w:rFonts w:eastAsia="Times New Roman" w:cs="Arial"/>
            <w:color w:val="000000" w:themeColor="text1"/>
          </w:rPr>
          <w:t>) assessed by stable isotope dilution assay</w:t>
        </w:r>
      </w:hyperlink>
      <w:r w:rsidRPr="007C6645">
        <w:rPr>
          <w:rFonts w:eastAsia="Times New Roman" w:cs="Arial"/>
          <w:color w:val="000000" w:themeColor="text1"/>
        </w:rPr>
        <w:t> . </w:t>
      </w:r>
      <w:r w:rsidRPr="007C6645">
        <w:rPr>
          <w:rFonts w:eastAsia="Times New Roman" w:cs="Arial"/>
          <w:iCs/>
          <w:color w:val="000000" w:themeColor="text1"/>
        </w:rPr>
        <w:t>J Agric Food Chem</w:t>
      </w:r>
      <w:r w:rsidRPr="007C6645">
        <w:rPr>
          <w:rFonts w:eastAsia="Times New Roman" w:cs="Arial"/>
          <w:color w:val="000000" w:themeColor="text1"/>
        </w:rPr>
        <w:t>. (2007)</w:t>
      </w:r>
    </w:p>
    <w:p w:rsidR="00FB71D5" w:rsidRDefault="00FB71D5" w:rsidP="00FB71D5">
      <w:pPr>
        <w:shd w:val="clear" w:color="auto" w:fill="FFFFFF"/>
        <w:spacing w:after="0" w:line="240" w:lineRule="auto"/>
        <w:rPr>
          <w:rFonts w:eastAsia="Times New Roman" w:cs="Arial"/>
          <w:color w:val="000000" w:themeColor="text1"/>
        </w:rPr>
      </w:pPr>
    </w:p>
    <w:p w:rsidR="00FB71D5" w:rsidRDefault="00FB71D5" w:rsidP="00FB71D5">
      <w:pPr>
        <w:shd w:val="clear" w:color="auto" w:fill="FFFFFF"/>
        <w:spacing w:after="0" w:line="240" w:lineRule="auto"/>
        <w:rPr>
          <w:rFonts w:eastAsia="Times New Roman" w:cs="Arial"/>
          <w:color w:val="000000" w:themeColor="text1"/>
        </w:rPr>
      </w:pPr>
    </w:p>
    <w:p w:rsidR="00FB71D5" w:rsidRDefault="00FB71D5" w:rsidP="00FB71D5">
      <w:pPr>
        <w:shd w:val="clear" w:color="auto" w:fill="FFFFFF"/>
        <w:spacing w:after="0" w:line="240" w:lineRule="auto"/>
        <w:rPr>
          <w:rFonts w:eastAsia="Times New Roman" w:cs="Arial"/>
          <w:color w:val="000000" w:themeColor="text1"/>
        </w:rPr>
      </w:pPr>
    </w:p>
    <w:p w:rsidR="00FB71D5" w:rsidRPr="00B96149" w:rsidRDefault="00FB71D5" w:rsidP="00FB71D5">
      <w:pPr>
        <w:shd w:val="clear" w:color="auto" w:fill="FFFFFF"/>
        <w:spacing w:after="0" w:line="240" w:lineRule="auto"/>
        <w:jc w:val="center"/>
        <w:textAlignment w:val="baseline"/>
        <w:rPr>
          <w:rFonts w:ascii="Helvetica Neue" w:eastAsia="Times New Roman" w:hAnsi="Helvetica Neue" w:cs="Arial"/>
          <w:b/>
          <w:color w:val="000000" w:themeColor="text1"/>
          <w:sz w:val="28"/>
        </w:rPr>
      </w:pPr>
      <w:r w:rsidRPr="00B96149">
        <w:rPr>
          <w:rFonts w:ascii="Helvetica Neue" w:eastAsia="Times New Roman" w:hAnsi="Helvetica Neue" w:cs="Arial"/>
          <w:b/>
          <w:color w:val="000000" w:themeColor="text1"/>
          <w:sz w:val="28"/>
        </w:rPr>
        <w:t>Join the Chemical Free Movement!</w:t>
      </w:r>
    </w:p>
    <w:p w:rsidR="00FB71D5" w:rsidRPr="00B96149" w:rsidRDefault="00FB71D5" w:rsidP="00FB71D5">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sym w:font="Symbol" w:char="F0E3"/>
      </w:r>
      <w:r w:rsidRPr="00B96149">
        <w:rPr>
          <w:rFonts w:ascii="Helvetica Neue Light" w:eastAsia="Times New Roman" w:hAnsi="Helvetica Neue Light" w:cs="Arial"/>
          <w:color w:val="000000" w:themeColor="text1"/>
          <w:sz w:val="24"/>
        </w:rPr>
        <w:t xml:space="preserve"> Copyright 2017</w:t>
      </w:r>
    </w:p>
    <w:p w:rsidR="00FB71D5" w:rsidRPr="00B96149" w:rsidRDefault="00FB71D5" w:rsidP="00FB71D5">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CHEMICAL FREE BODY MEDIA All Rights Reserved.</w:t>
      </w:r>
    </w:p>
    <w:p w:rsidR="00FB71D5" w:rsidRPr="00B96149" w:rsidRDefault="00FB71D5" w:rsidP="00FB71D5">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May be shared with copyright and credit left intact.</w:t>
      </w:r>
    </w:p>
    <w:p w:rsidR="00FB71D5" w:rsidRPr="00B96149" w:rsidRDefault="00C339A4" w:rsidP="00FB71D5">
      <w:pPr>
        <w:shd w:val="clear" w:color="auto" w:fill="FFFFFF"/>
        <w:spacing w:after="0" w:line="240" w:lineRule="auto"/>
        <w:jc w:val="center"/>
        <w:textAlignment w:val="baseline"/>
        <w:rPr>
          <w:rFonts w:ascii="Helvetica Neue" w:eastAsia="Times New Roman" w:hAnsi="Helvetica Neue" w:cs="Arial"/>
          <w:b/>
          <w:color w:val="000000" w:themeColor="text1"/>
        </w:rPr>
      </w:pPr>
      <w:hyperlink r:id="rId49" w:history="1">
        <w:r w:rsidR="00FB71D5" w:rsidRPr="00B96149">
          <w:rPr>
            <w:rStyle w:val="Hyperlink"/>
            <w:rFonts w:ascii="Helvetica Neue" w:eastAsia="Times New Roman" w:hAnsi="Helvetica Neue" w:cs="Arial"/>
            <w:b/>
            <w:sz w:val="24"/>
          </w:rPr>
          <w:t>www.chemicalfreebody.com</w:t>
        </w:r>
      </w:hyperlink>
    </w:p>
    <w:p w:rsidR="007C6645" w:rsidRPr="007C6645" w:rsidRDefault="007C6645" w:rsidP="00FB71D5">
      <w:pPr>
        <w:shd w:val="clear" w:color="auto" w:fill="FFFFFF"/>
        <w:spacing w:after="0" w:line="240" w:lineRule="auto"/>
        <w:rPr>
          <w:rFonts w:eastAsia="Times New Roman" w:cs="Arial"/>
          <w:color w:val="000000" w:themeColor="text1"/>
        </w:rPr>
      </w:pPr>
    </w:p>
    <w:p w:rsidR="0070505D" w:rsidRDefault="0070505D" w:rsidP="00A43752">
      <w:pPr>
        <w:rPr>
          <w:rFonts w:cs="Arial"/>
          <w:color w:val="000000" w:themeColor="text1"/>
        </w:rPr>
      </w:pPr>
    </w:p>
    <w:p w:rsidR="0070505D" w:rsidRDefault="0070505D" w:rsidP="00A43752">
      <w:pPr>
        <w:rPr>
          <w:rFonts w:cs="Arial"/>
          <w:color w:val="000000" w:themeColor="text1"/>
        </w:rPr>
      </w:pPr>
    </w:p>
    <w:sectPr w:rsidR="0070505D" w:rsidSect="00EE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Helvetica Neue Light">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15A4"/>
    <w:multiLevelType w:val="hybridMultilevel"/>
    <w:tmpl w:val="AC5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F2665"/>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5263A2"/>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412CD"/>
    <w:multiLevelType w:val="multilevel"/>
    <w:tmpl w:val="E4287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7A5BDE"/>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82733"/>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2724EE"/>
    <w:multiLevelType w:val="hybridMultilevel"/>
    <w:tmpl w:val="DB8A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81BBA"/>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AF0DB1"/>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531B73"/>
    <w:multiLevelType w:val="multilevel"/>
    <w:tmpl w:val="5F3875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9"/>
  </w:num>
  <w:num w:numId="4">
    <w:abstractNumId w:val="0"/>
  </w:num>
  <w:num w:numId="5">
    <w:abstractNumId w:val="6"/>
  </w:num>
  <w:num w:numId="6">
    <w:abstractNumId w:val="8"/>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C2"/>
    <w:rsid w:val="0004393C"/>
    <w:rsid w:val="0016140D"/>
    <w:rsid w:val="001B7F4F"/>
    <w:rsid w:val="00214E19"/>
    <w:rsid w:val="002C09BE"/>
    <w:rsid w:val="00331CA1"/>
    <w:rsid w:val="003D4649"/>
    <w:rsid w:val="00473B1D"/>
    <w:rsid w:val="004E6014"/>
    <w:rsid w:val="004F0A34"/>
    <w:rsid w:val="004F67E1"/>
    <w:rsid w:val="00510844"/>
    <w:rsid w:val="00577C6E"/>
    <w:rsid w:val="0059185B"/>
    <w:rsid w:val="005B0860"/>
    <w:rsid w:val="005D0AA9"/>
    <w:rsid w:val="006955A3"/>
    <w:rsid w:val="006F45D3"/>
    <w:rsid w:val="0070505D"/>
    <w:rsid w:val="007A0A87"/>
    <w:rsid w:val="007C6645"/>
    <w:rsid w:val="008244C2"/>
    <w:rsid w:val="008E12A1"/>
    <w:rsid w:val="00971F2E"/>
    <w:rsid w:val="00976270"/>
    <w:rsid w:val="00A16937"/>
    <w:rsid w:val="00A43752"/>
    <w:rsid w:val="00B509AA"/>
    <w:rsid w:val="00B55EDE"/>
    <w:rsid w:val="00BA4F04"/>
    <w:rsid w:val="00BB0908"/>
    <w:rsid w:val="00BB3E48"/>
    <w:rsid w:val="00C339A4"/>
    <w:rsid w:val="00C51DC9"/>
    <w:rsid w:val="00C938C3"/>
    <w:rsid w:val="00CB0A92"/>
    <w:rsid w:val="00D1715E"/>
    <w:rsid w:val="00DD198E"/>
    <w:rsid w:val="00DD1CEB"/>
    <w:rsid w:val="00DD23F2"/>
    <w:rsid w:val="00E71EFE"/>
    <w:rsid w:val="00EB7A86"/>
    <w:rsid w:val="00EE3F72"/>
    <w:rsid w:val="00FB7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9501-E4E2-404C-AEF6-B9D3D469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6937"/>
  </w:style>
  <w:style w:type="paragraph" w:styleId="ListParagraph">
    <w:name w:val="List Paragraph"/>
    <w:basedOn w:val="Normal"/>
    <w:uiPriority w:val="34"/>
    <w:qFormat/>
    <w:rsid w:val="0059185B"/>
    <w:pPr>
      <w:ind w:left="720"/>
      <w:contextualSpacing/>
    </w:pPr>
  </w:style>
  <w:style w:type="paragraph" w:styleId="NormalWeb">
    <w:name w:val="Normal (Web)"/>
    <w:basedOn w:val="Normal"/>
    <w:uiPriority w:val="99"/>
    <w:semiHidden/>
    <w:unhideWhenUsed/>
    <w:rsid w:val="00BB0908"/>
    <w:rPr>
      <w:rFonts w:ascii="Times New Roman" w:hAnsi="Times New Roman" w:cs="Times New Roman"/>
      <w:sz w:val="24"/>
      <w:szCs w:val="24"/>
    </w:rPr>
  </w:style>
  <w:style w:type="character" w:styleId="Emphasis">
    <w:name w:val="Emphasis"/>
    <w:basedOn w:val="DefaultParagraphFont"/>
    <w:uiPriority w:val="20"/>
    <w:qFormat/>
    <w:rsid w:val="002C09BE"/>
    <w:rPr>
      <w:i/>
      <w:iCs/>
    </w:rPr>
  </w:style>
  <w:style w:type="character" w:styleId="Hyperlink">
    <w:name w:val="Hyperlink"/>
    <w:basedOn w:val="DefaultParagraphFont"/>
    <w:uiPriority w:val="99"/>
    <w:unhideWhenUsed/>
    <w:rsid w:val="005B0860"/>
    <w:rPr>
      <w:color w:val="0000FF"/>
      <w:u w:val="single"/>
    </w:rPr>
  </w:style>
  <w:style w:type="character" w:styleId="FollowedHyperlink">
    <w:name w:val="FollowedHyperlink"/>
    <w:basedOn w:val="DefaultParagraphFont"/>
    <w:uiPriority w:val="99"/>
    <w:semiHidden/>
    <w:unhideWhenUsed/>
    <w:rsid w:val="00FB71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3174">
      <w:bodyDiv w:val="1"/>
      <w:marLeft w:val="0"/>
      <w:marRight w:val="0"/>
      <w:marTop w:val="0"/>
      <w:marBottom w:val="0"/>
      <w:divBdr>
        <w:top w:val="none" w:sz="0" w:space="0" w:color="auto"/>
        <w:left w:val="none" w:sz="0" w:space="0" w:color="auto"/>
        <w:bottom w:val="none" w:sz="0" w:space="0" w:color="auto"/>
        <w:right w:val="none" w:sz="0" w:space="0" w:color="auto"/>
      </w:divBdr>
    </w:div>
    <w:div w:id="293297291">
      <w:bodyDiv w:val="1"/>
      <w:marLeft w:val="0"/>
      <w:marRight w:val="0"/>
      <w:marTop w:val="0"/>
      <w:marBottom w:val="0"/>
      <w:divBdr>
        <w:top w:val="none" w:sz="0" w:space="0" w:color="auto"/>
        <w:left w:val="none" w:sz="0" w:space="0" w:color="auto"/>
        <w:bottom w:val="none" w:sz="0" w:space="0" w:color="auto"/>
        <w:right w:val="none" w:sz="0" w:space="0" w:color="auto"/>
      </w:divBdr>
    </w:div>
    <w:div w:id="295837271">
      <w:bodyDiv w:val="1"/>
      <w:marLeft w:val="0"/>
      <w:marRight w:val="0"/>
      <w:marTop w:val="0"/>
      <w:marBottom w:val="0"/>
      <w:divBdr>
        <w:top w:val="none" w:sz="0" w:space="0" w:color="auto"/>
        <w:left w:val="none" w:sz="0" w:space="0" w:color="auto"/>
        <w:bottom w:val="none" w:sz="0" w:space="0" w:color="auto"/>
        <w:right w:val="none" w:sz="0" w:space="0" w:color="auto"/>
      </w:divBdr>
    </w:div>
    <w:div w:id="359622215">
      <w:bodyDiv w:val="1"/>
      <w:marLeft w:val="0"/>
      <w:marRight w:val="0"/>
      <w:marTop w:val="0"/>
      <w:marBottom w:val="0"/>
      <w:divBdr>
        <w:top w:val="none" w:sz="0" w:space="0" w:color="auto"/>
        <w:left w:val="none" w:sz="0" w:space="0" w:color="auto"/>
        <w:bottom w:val="none" w:sz="0" w:space="0" w:color="auto"/>
        <w:right w:val="none" w:sz="0" w:space="0" w:color="auto"/>
      </w:divBdr>
    </w:div>
    <w:div w:id="1131747380">
      <w:bodyDiv w:val="1"/>
      <w:marLeft w:val="0"/>
      <w:marRight w:val="0"/>
      <w:marTop w:val="0"/>
      <w:marBottom w:val="0"/>
      <w:divBdr>
        <w:top w:val="none" w:sz="0" w:space="0" w:color="auto"/>
        <w:left w:val="none" w:sz="0" w:space="0" w:color="auto"/>
        <w:bottom w:val="none" w:sz="0" w:space="0" w:color="auto"/>
        <w:right w:val="none" w:sz="0" w:space="0" w:color="auto"/>
      </w:divBdr>
    </w:div>
    <w:div w:id="1334259768">
      <w:bodyDiv w:val="1"/>
      <w:marLeft w:val="0"/>
      <w:marRight w:val="0"/>
      <w:marTop w:val="0"/>
      <w:marBottom w:val="0"/>
      <w:divBdr>
        <w:top w:val="none" w:sz="0" w:space="0" w:color="auto"/>
        <w:left w:val="none" w:sz="0" w:space="0" w:color="auto"/>
        <w:bottom w:val="none" w:sz="0" w:space="0" w:color="auto"/>
        <w:right w:val="none" w:sz="0" w:space="0" w:color="auto"/>
      </w:divBdr>
    </w:div>
    <w:div w:id="1358652819">
      <w:bodyDiv w:val="1"/>
      <w:marLeft w:val="0"/>
      <w:marRight w:val="0"/>
      <w:marTop w:val="0"/>
      <w:marBottom w:val="0"/>
      <w:divBdr>
        <w:top w:val="none" w:sz="0" w:space="0" w:color="auto"/>
        <w:left w:val="none" w:sz="0" w:space="0" w:color="auto"/>
        <w:bottom w:val="none" w:sz="0" w:space="0" w:color="auto"/>
        <w:right w:val="none" w:sz="0" w:space="0" w:color="auto"/>
      </w:divBdr>
    </w:div>
    <w:div w:id="1477458212">
      <w:bodyDiv w:val="1"/>
      <w:marLeft w:val="0"/>
      <w:marRight w:val="0"/>
      <w:marTop w:val="0"/>
      <w:marBottom w:val="0"/>
      <w:divBdr>
        <w:top w:val="none" w:sz="0" w:space="0" w:color="auto"/>
        <w:left w:val="none" w:sz="0" w:space="0" w:color="auto"/>
        <w:bottom w:val="none" w:sz="0" w:space="0" w:color="auto"/>
        <w:right w:val="none" w:sz="0" w:space="0" w:color="auto"/>
      </w:divBdr>
    </w:div>
    <w:div w:id="18990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5548480" TargetMode="External"/><Relationship Id="rId18" Type="http://schemas.openxmlformats.org/officeDocument/2006/relationships/hyperlink" Target="http://www.sciencedirect.com/science/article/pii/S0944711307002838" TargetMode="External"/><Relationship Id="rId26" Type="http://schemas.openxmlformats.org/officeDocument/2006/relationships/hyperlink" Target="https://www.ncbi.nlm.nih.gov/pubmed/?term=Ferreira%20J%5BAuthor%5D&amp;cauthor=true&amp;cauthor_uid=15991001" TargetMode="External"/><Relationship Id="rId39" Type="http://schemas.openxmlformats.org/officeDocument/2006/relationships/hyperlink" Target="https://www.ncbi.nlm.nih.gov/pubmed/?term=Nakashima%20H%5BAuthor%5D&amp;cauthor=true&amp;cauthor_uid=1525337" TargetMode="External"/><Relationship Id="rId21" Type="http://schemas.openxmlformats.org/officeDocument/2006/relationships/hyperlink" Target="http://www.ncbi.nlm.nih.gov/pubmed/17030478" TargetMode="External"/><Relationship Id="rId34" Type="http://schemas.openxmlformats.org/officeDocument/2006/relationships/hyperlink" Target="https://www.ncbi.nlm.nih.gov/pubmed/?term=Ishizone%20H%5BAuthor%5D&amp;cauthor=true&amp;cauthor_uid=1525337" TargetMode="External"/><Relationship Id="rId42" Type="http://schemas.openxmlformats.org/officeDocument/2006/relationships/hyperlink" Target="http://www.ncbi.nlm.nih.gov/pubmed/23088442" TargetMode="External"/><Relationship Id="rId47" Type="http://schemas.openxmlformats.org/officeDocument/2006/relationships/hyperlink" Target="http://www.ncbi.nlm.nih.gov/pubmed/22227193" TargetMode="External"/><Relationship Id="rId50" Type="http://schemas.openxmlformats.org/officeDocument/2006/relationships/fontTable" Target="fontTable.xml"/><Relationship Id="rId7" Type="http://schemas.openxmlformats.org/officeDocument/2006/relationships/hyperlink" Target="http://www.ncbi.nlm.nih.gov/pubmed/15478206" TargetMode="External"/><Relationship Id="rId2" Type="http://schemas.openxmlformats.org/officeDocument/2006/relationships/styles" Target="styles.xml"/><Relationship Id="rId16" Type="http://schemas.openxmlformats.org/officeDocument/2006/relationships/hyperlink" Target="https://www.ncbi.nlm.nih.gov/pubmed/2963652" TargetMode="External"/><Relationship Id="rId29" Type="http://schemas.openxmlformats.org/officeDocument/2006/relationships/hyperlink" Target="https://www.ncbi.nlm.nih.gov/pubmed/?term=Barbosa%20NR%5BAuthor%5D&amp;cauthor=true&amp;cauthor_uid=15597313" TargetMode="External"/><Relationship Id="rId11" Type="http://schemas.openxmlformats.org/officeDocument/2006/relationships/hyperlink" Target="http://www.ncbi.nlm.nih.gov/pubmed/16372373" TargetMode="External"/><Relationship Id="rId24" Type="http://schemas.openxmlformats.org/officeDocument/2006/relationships/hyperlink" Target="https://www.ncbi.nlm.nih.gov/pubmed/?term=Campos%20MM%5BAuthor%5D&amp;cauthor=true&amp;cauthor_uid=15991001" TargetMode="External"/><Relationship Id="rId32" Type="http://schemas.openxmlformats.org/officeDocument/2006/relationships/hyperlink" Target="https://www.ncbi.nlm.nih.gov/pubmed/?term=Manabe%20H%5BAuthor%5D&amp;cauthor=true&amp;cauthor_uid=1525337" TargetMode="External"/><Relationship Id="rId37" Type="http://schemas.openxmlformats.org/officeDocument/2006/relationships/hyperlink" Target="https://www.ncbi.nlm.nih.gov/pubmed/?term=Wada%20C%5BAuthor%5D&amp;cauthor=true&amp;cauthor_uid=1525337" TargetMode="External"/><Relationship Id="rId40" Type="http://schemas.openxmlformats.org/officeDocument/2006/relationships/hyperlink" Target="https://www.ncbi.nlm.nih.gov/pubmed/?term=Murakami%20T%5BAuthor%5D&amp;cauthor=true&amp;cauthor_uid=1525337" TargetMode="External"/><Relationship Id="rId45" Type="http://schemas.openxmlformats.org/officeDocument/2006/relationships/hyperlink" Target="http://www.ncbi.nlm.nih.gov/pubmed/22428129" TargetMode="External"/><Relationship Id="rId5" Type="http://schemas.openxmlformats.org/officeDocument/2006/relationships/image" Target="media/image1.png"/><Relationship Id="rId15" Type="http://schemas.openxmlformats.org/officeDocument/2006/relationships/hyperlink" Target="https://www.ncbi.nlm.nih.gov/pubmed/10075127" TargetMode="External"/><Relationship Id="rId23" Type="http://schemas.openxmlformats.org/officeDocument/2006/relationships/hyperlink" Target="http://www.ncbi.nlm.nih.gov/pubmed/19682881" TargetMode="External"/><Relationship Id="rId28" Type="http://schemas.openxmlformats.org/officeDocument/2006/relationships/hyperlink" Target="https://www.ncbi.nlm.nih.gov/pubmed/15991001" TargetMode="External"/><Relationship Id="rId36" Type="http://schemas.openxmlformats.org/officeDocument/2006/relationships/hyperlink" Target="https://www.ncbi.nlm.nih.gov/pubmed/?term=Fujimaki%20M%5BAuthor%5D&amp;cauthor=true&amp;cauthor_uid=1525337" TargetMode="External"/><Relationship Id="rId49" Type="http://schemas.openxmlformats.org/officeDocument/2006/relationships/hyperlink" Target="http://www.chemicalfreebody.com" TargetMode="External"/><Relationship Id="rId10" Type="http://schemas.openxmlformats.org/officeDocument/2006/relationships/hyperlink" Target="http://www.sciencedirect.com/science/article/pii/S003194221100416X" TargetMode="External"/><Relationship Id="rId19" Type="http://schemas.openxmlformats.org/officeDocument/2006/relationships/hyperlink" Target="https://www.globalhealingcenter.com/natural-health/6-exercises-to-stimulate-sex-drive/" TargetMode="External"/><Relationship Id="rId31" Type="http://schemas.openxmlformats.org/officeDocument/2006/relationships/hyperlink" Target="https://www.ncbi.nlm.nih.gov/pubmed/1525337" TargetMode="External"/><Relationship Id="rId44" Type="http://schemas.openxmlformats.org/officeDocument/2006/relationships/hyperlink" Target="http://www.ncbi.nlm.nih.gov/pubmed/14611169" TargetMode="External"/><Relationship Id="rId4" Type="http://schemas.openxmlformats.org/officeDocument/2006/relationships/webSettings" Target="webSettings.xml"/><Relationship Id="rId9" Type="http://schemas.openxmlformats.org/officeDocument/2006/relationships/hyperlink" Target="http://www.ncbi.nlm.nih.gov/pubmed/5546268" TargetMode="External"/><Relationship Id="rId14" Type="http://schemas.openxmlformats.org/officeDocument/2006/relationships/hyperlink" Target="https://www.ncbi.nlm.nih.gov/pubmed/21459537" TargetMode="External"/><Relationship Id="rId22" Type="http://schemas.openxmlformats.org/officeDocument/2006/relationships/hyperlink" Target="http://www.ncbi.nlm.nih.gov/pubmed/20739160" TargetMode="External"/><Relationship Id="rId27" Type="http://schemas.openxmlformats.org/officeDocument/2006/relationships/hyperlink" Target="https://www.ncbi.nlm.nih.gov/pubmed/?term=Santos%20AR%5BAuthor%5D&amp;cauthor=true&amp;cauthor_uid=15991001" TargetMode="External"/><Relationship Id="rId30" Type="http://schemas.openxmlformats.org/officeDocument/2006/relationships/hyperlink" Target="https://www.ncbi.nlm.nih.gov/pubmed/15597313" TargetMode="External"/><Relationship Id="rId35" Type="http://schemas.openxmlformats.org/officeDocument/2006/relationships/hyperlink" Target="https://www.ncbi.nlm.nih.gov/pubmed/?term=Kusano%20H%5BAuthor%5D&amp;cauthor=true&amp;cauthor_uid=1525337" TargetMode="External"/><Relationship Id="rId43" Type="http://schemas.openxmlformats.org/officeDocument/2006/relationships/hyperlink" Target="http://www.ncbi.nlm.nih.gov/pubmed/22473853" TargetMode="External"/><Relationship Id="rId48" Type="http://schemas.openxmlformats.org/officeDocument/2006/relationships/hyperlink" Target="http://www.ncbi.nlm.nih.gov/pubmed/17447792" TargetMode="External"/><Relationship Id="rId8" Type="http://schemas.openxmlformats.org/officeDocument/2006/relationships/hyperlink" Target="http://www.ncbi.nlm.nih.gov/pubmed/15451318"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cbi.nlm.nih.gov/pubmed/18310948" TargetMode="External"/><Relationship Id="rId17" Type="http://schemas.openxmlformats.org/officeDocument/2006/relationships/hyperlink" Target="http://www.sciencedirect.com/science/article/pii/S0024320502018581%C2%A0" TargetMode="External"/><Relationship Id="rId25" Type="http://schemas.openxmlformats.org/officeDocument/2006/relationships/hyperlink" Target="https://www.ncbi.nlm.nih.gov/pubmed/?term=Fernandes%20ES%5BAuthor%5D&amp;cauthor=true&amp;cauthor_uid=15991001" TargetMode="External"/><Relationship Id="rId33" Type="http://schemas.openxmlformats.org/officeDocument/2006/relationships/hyperlink" Target="https://www.ncbi.nlm.nih.gov/pubmed/?term=Sakagami%20H%5BAuthor%5D&amp;cauthor=true&amp;cauthor_uid=1525337" TargetMode="External"/><Relationship Id="rId38" Type="http://schemas.openxmlformats.org/officeDocument/2006/relationships/hyperlink" Target="https://www.ncbi.nlm.nih.gov/pubmed/?term=Komatsu%20N%5BAuthor%5D&amp;cauthor=true&amp;cauthor_uid=1525337" TargetMode="External"/><Relationship Id="rId46" Type="http://schemas.openxmlformats.org/officeDocument/2006/relationships/hyperlink" Target="http://www.sciencedirect.com/science/article/pii/S0308814610010861" TargetMode="External"/><Relationship Id="rId20" Type="http://schemas.openxmlformats.org/officeDocument/2006/relationships/hyperlink" Target="http://www.ncbi.nlm.nih.gov/pubmed/11186145" TargetMode="External"/><Relationship Id="rId41" Type="http://schemas.openxmlformats.org/officeDocument/2006/relationships/hyperlink" Target="https://www.ncbi.nlm.nih.gov/pubmed/?term=Yamamoto%20N%5BAuthor%5D&amp;cauthor=true&amp;cauthor_uid=1525337" TargetMode="External"/><Relationship Id="rId1" Type="http://schemas.openxmlformats.org/officeDocument/2006/relationships/numbering" Target="numbering.xml"/><Relationship Id="rId6" Type="http://schemas.openxmlformats.org/officeDocument/2006/relationships/hyperlink" Target="http://www.ncbi.nlm.nih.gov/pubmed/173853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Treadway</dc:creator>
  <cp:keywords/>
  <dc:description/>
  <cp:lastModifiedBy>Rob</cp:lastModifiedBy>
  <cp:revision>2</cp:revision>
  <cp:lastPrinted>2017-07-26T07:09:00Z</cp:lastPrinted>
  <dcterms:created xsi:type="dcterms:W3CDTF">2017-08-09T18:16:00Z</dcterms:created>
  <dcterms:modified xsi:type="dcterms:W3CDTF">2017-08-09T18:16:00Z</dcterms:modified>
</cp:coreProperties>
</file>